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kinsoku w:val="0"/>
        <w:wordWrap/>
        <w:overflowPunct/>
        <w:topLinePunct w:val="0"/>
        <w:autoSpaceDE w:val="0"/>
        <w:autoSpaceDN w:val="0"/>
        <w:bidi w:val="0"/>
        <w:adjustRightInd w:val="0"/>
        <w:snapToGrid w:val="0"/>
        <w:spacing w:line="560" w:lineRule="exact"/>
        <w:ind w:left="0" w:firstLine="880" w:firstLineChars="200"/>
        <w:jc w:val="center"/>
        <w:textAlignment w:val="baseline"/>
        <w:rPr>
          <w:rFonts w:hint="eastAsia" w:asciiTheme="minorEastAsia" w:hAnsiTheme="minorEastAsia" w:eastAsiaTheme="minorEastAsia" w:cstheme="minorEastAsia"/>
          <w:sz w:val="28"/>
          <w:szCs w:val="28"/>
        </w:rPr>
      </w:pPr>
      <w:r>
        <w:rPr>
          <w:rFonts w:hint="eastAsia" w:ascii="黑体" w:hAnsi="黑体" w:eastAsia="黑体" w:cs="黑体"/>
          <w:b w:val="0"/>
          <w:bCs/>
          <w:sz w:val="44"/>
          <w:szCs w:val="44"/>
        </w:rPr>
        <w:t>热牙胶充填系统技术参数</w:t>
      </w:r>
    </w:p>
    <w:p>
      <w:pPr>
        <w:pageBreakBefore w:val="0"/>
        <w:widowControl/>
        <w:kinsoku w:val="0"/>
        <w:wordWrap/>
        <w:overflowPunct/>
        <w:topLinePunct w:val="0"/>
        <w:autoSpaceDE w:val="0"/>
        <w:autoSpaceDN w:val="0"/>
        <w:bidi w:val="0"/>
        <w:adjustRightInd w:val="0"/>
        <w:snapToGrid w:val="0"/>
        <w:spacing w:before="258" w:line="560" w:lineRule="exact"/>
        <w:ind w:left="0" w:firstLine="51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3"/>
          <w:sz w:val="28"/>
          <w:szCs w:val="28"/>
        </w:rPr>
        <w:t>一</w:t>
      </w:r>
      <w:r>
        <w:rPr>
          <w:rFonts w:hint="eastAsia" w:asciiTheme="minorEastAsia" w:hAnsiTheme="minorEastAsia" w:eastAsiaTheme="minorEastAsia" w:cstheme="minorEastAsia"/>
          <w:spacing w:val="-67"/>
          <w:sz w:val="28"/>
          <w:szCs w:val="28"/>
        </w:rPr>
        <w:t xml:space="preserve"> </w:t>
      </w:r>
      <w:r>
        <w:rPr>
          <w:rFonts w:hint="eastAsia" w:asciiTheme="minorEastAsia" w:hAnsiTheme="minorEastAsia" w:eastAsiaTheme="minorEastAsia" w:cstheme="minorEastAsia"/>
          <w:b/>
          <w:bCs/>
          <w:spacing w:val="-13"/>
          <w:sz w:val="28"/>
          <w:szCs w:val="28"/>
        </w:rPr>
        <w:t>、功能简介</w:t>
      </w:r>
    </w:p>
    <w:p>
      <w:pPr>
        <w:pStyle w:val="3"/>
        <w:pageBreakBefore w:val="0"/>
        <w:widowControl/>
        <w:kinsoku w:val="0"/>
        <w:wordWrap/>
        <w:overflowPunct/>
        <w:topLinePunct w:val="0"/>
        <w:autoSpaceDE w:val="0"/>
        <w:autoSpaceDN w:val="0"/>
        <w:bidi w:val="0"/>
        <w:adjustRightInd w:val="0"/>
        <w:snapToGrid w:val="0"/>
        <w:spacing w:before="205" w:line="560" w:lineRule="exact"/>
        <w:ind w:left="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position w:val="17"/>
          <w:sz w:val="28"/>
          <w:szCs w:val="28"/>
        </w:rPr>
        <w:t>本仪器适用于各类牙髓炎、牙髓坏死和各类根尖周炎的牙齿根管的填充治疗。</w:t>
      </w:r>
    </w:p>
    <w:p>
      <w:pPr>
        <w:pageBreakBefore w:val="0"/>
        <w:widowControl/>
        <w:kinsoku w:val="0"/>
        <w:wordWrap/>
        <w:overflowPunct/>
        <w:topLinePunct w:val="0"/>
        <w:autoSpaceDE w:val="0"/>
        <w:autoSpaceDN w:val="0"/>
        <w:bidi w:val="0"/>
        <w:adjustRightInd w:val="0"/>
        <w:snapToGrid w:val="0"/>
        <w:spacing w:line="560" w:lineRule="exact"/>
        <w:ind w:left="0" w:firstLine="542"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5"/>
          <w:sz w:val="28"/>
          <w:szCs w:val="28"/>
        </w:rPr>
        <w:t>二、特点</w:t>
      </w:r>
    </w:p>
    <w:p>
      <w:pPr>
        <w:pageBreakBefore w:val="0"/>
        <w:widowControl/>
        <w:kinsoku w:val="0"/>
        <w:wordWrap/>
        <w:overflowPunct/>
        <w:topLinePunct w:val="0"/>
        <w:autoSpaceDE w:val="0"/>
        <w:autoSpaceDN w:val="0"/>
        <w:bidi w:val="0"/>
        <w:adjustRightInd w:val="0"/>
        <w:snapToGrid w:val="0"/>
        <w:spacing w:before="216" w:line="560" w:lineRule="exact"/>
        <w:ind w:left="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市场调研设备一：</w:t>
      </w:r>
    </w:p>
    <w:p>
      <w:pPr>
        <w:pStyle w:val="3"/>
        <w:pageBreakBefore w:val="0"/>
        <w:widowControl/>
        <w:kinsoku w:val="0"/>
        <w:wordWrap/>
        <w:overflowPunct/>
        <w:topLinePunct w:val="0"/>
        <w:autoSpaceDE w:val="0"/>
        <w:autoSpaceDN w:val="0"/>
        <w:bidi w:val="0"/>
        <w:adjustRightInd w:val="0"/>
        <w:snapToGrid w:val="0"/>
        <w:spacing w:before="181"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17"/>
          <w:sz w:val="28"/>
          <w:szCs w:val="28"/>
        </w:rPr>
        <w:t>1.充电底座</w:t>
      </w:r>
      <w:r>
        <w:rPr>
          <w:rFonts w:hint="eastAsia" w:asciiTheme="minorEastAsia" w:hAnsiTheme="minorEastAsia" w:eastAsiaTheme="minorEastAsia" w:cstheme="minorEastAsia"/>
          <w:spacing w:val="-1"/>
          <w:position w:val="17"/>
          <w:sz w:val="28"/>
          <w:szCs w:val="28"/>
          <w:lang w:val="en-US" w:eastAsia="zh-CN"/>
        </w:rPr>
        <w:t>需</w:t>
      </w:r>
      <w:r>
        <w:rPr>
          <w:rFonts w:hint="eastAsia" w:asciiTheme="minorEastAsia" w:hAnsiTheme="minorEastAsia" w:eastAsiaTheme="minorEastAsia" w:cstheme="minorEastAsia"/>
          <w:spacing w:val="-1"/>
          <w:position w:val="17"/>
          <w:sz w:val="28"/>
          <w:szCs w:val="28"/>
        </w:rPr>
        <w:t>实时监控电池温度，充电更安全；</w:t>
      </w:r>
    </w:p>
    <w:p>
      <w:pPr>
        <w:pStyle w:val="3"/>
        <w:pageBreakBefore w:val="0"/>
        <w:widowControl/>
        <w:kinsoku w:val="0"/>
        <w:wordWrap/>
        <w:overflowPunct/>
        <w:topLinePunct w:val="0"/>
        <w:autoSpaceDE w:val="0"/>
        <w:autoSpaceDN w:val="0"/>
        <w:bidi w:val="0"/>
        <w:adjustRightInd w:val="0"/>
        <w:snapToGrid w:val="0"/>
        <w:spacing w:before="1"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2.显示屏</w:t>
      </w:r>
      <w:r>
        <w:rPr>
          <w:rFonts w:hint="eastAsia" w:asciiTheme="minorEastAsia" w:hAnsiTheme="minorEastAsia" w:eastAsiaTheme="minorEastAsia" w:cstheme="minorEastAsia"/>
          <w:spacing w:val="-1"/>
          <w:sz w:val="28"/>
          <w:szCs w:val="28"/>
          <w:lang w:val="en-US" w:eastAsia="zh-CN"/>
        </w:rPr>
        <w:t>需</w:t>
      </w:r>
      <w:r>
        <w:rPr>
          <w:rFonts w:hint="eastAsia" w:asciiTheme="minorEastAsia" w:hAnsiTheme="minorEastAsia" w:eastAsiaTheme="minorEastAsia" w:cstheme="minorEastAsia"/>
          <w:spacing w:val="-1"/>
          <w:sz w:val="28"/>
          <w:szCs w:val="28"/>
        </w:rPr>
        <w:t>设置为适应左手或者右手操作；</w:t>
      </w:r>
    </w:p>
    <w:p>
      <w:pPr>
        <w:pStyle w:val="3"/>
        <w:pageBreakBefore w:val="0"/>
        <w:widowControl/>
        <w:kinsoku w:val="0"/>
        <w:wordWrap/>
        <w:overflowPunct/>
        <w:topLinePunct w:val="0"/>
        <w:autoSpaceDE w:val="0"/>
        <w:autoSpaceDN w:val="0"/>
        <w:bidi w:val="0"/>
        <w:adjustRightInd w:val="0"/>
        <w:snapToGrid w:val="0"/>
        <w:spacing w:before="194"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17"/>
          <w:sz w:val="28"/>
          <w:szCs w:val="28"/>
        </w:rPr>
        <w:t>3.热熔牙胶充填机采用无线设计，有效加大了操作范围；</w:t>
      </w:r>
    </w:p>
    <w:p>
      <w:pPr>
        <w:pStyle w:val="3"/>
        <w:pageBreakBefore w:val="0"/>
        <w:widowControl/>
        <w:kinsoku w:val="0"/>
        <w:wordWrap/>
        <w:overflowPunct/>
        <w:topLinePunct w:val="0"/>
        <w:autoSpaceDE w:val="0"/>
        <w:autoSpaceDN w:val="0"/>
        <w:bidi w:val="0"/>
        <w:adjustRightInd w:val="0"/>
        <w:snapToGrid w:val="0"/>
        <w:spacing w:before="1"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4.温控</w:t>
      </w:r>
      <w:r>
        <w:rPr>
          <w:rFonts w:hint="eastAsia" w:asciiTheme="minorEastAsia" w:hAnsiTheme="minorEastAsia" w:eastAsiaTheme="minorEastAsia" w:cstheme="minorEastAsia"/>
          <w:spacing w:val="-1"/>
          <w:sz w:val="28"/>
          <w:szCs w:val="28"/>
          <w:lang w:val="en-US" w:eastAsia="zh-CN"/>
        </w:rPr>
        <w:t>要</w:t>
      </w:r>
      <w:r>
        <w:rPr>
          <w:rFonts w:hint="eastAsia" w:asciiTheme="minorEastAsia" w:hAnsiTheme="minorEastAsia" w:eastAsiaTheme="minorEastAsia" w:cstheme="minorEastAsia"/>
          <w:spacing w:val="-1"/>
          <w:sz w:val="28"/>
          <w:szCs w:val="28"/>
        </w:rPr>
        <w:t>灵敏，显示</w:t>
      </w:r>
      <w:r>
        <w:rPr>
          <w:rFonts w:hint="eastAsia" w:asciiTheme="minorEastAsia" w:hAnsiTheme="minorEastAsia" w:eastAsiaTheme="minorEastAsia" w:cstheme="minorEastAsia"/>
          <w:spacing w:val="-1"/>
          <w:sz w:val="28"/>
          <w:szCs w:val="28"/>
          <w:lang w:val="en-US" w:eastAsia="zh-CN"/>
        </w:rPr>
        <w:t>要</w:t>
      </w:r>
      <w:r>
        <w:rPr>
          <w:rFonts w:hint="eastAsia" w:asciiTheme="minorEastAsia" w:hAnsiTheme="minorEastAsia" w:eastAsiaTheme="minorEastAsia" w:cstheme="minorEastAsia"/>
          <w:spacing w:val="-1"/>
          <w:sz w:val="28"/>
          <w:szCs w:val="28"/>
        </w:rPr>
        <w:t>简洁，操作</w:t>
      </w:r>
      <w:r>
        <w:rPr>
          <w:rFonts w:hint="eastAsia" w:asciiTheme="minorEastAsia" w:hAnsiTheme="minorEastAsia" w:eastAsiaTheme="minorEastAsia" w:cstheme="minorEastAsia"/>
          <w:spacing w:val="-1"/>
          <w:sz w:val="28"/>
          <w:szCs w:val="28"/>
          <w:lang w:val="en-US" w:eastAsia="zh-CN"/>
        </w:rPr>
        <w:t>要</w:t>
      </w:r>
      <w:r>
        <w:rPr>
          <w:rFonts w:hint="eastAsia" w:asciiTheme="minorEastAsia" w:hAnsiTheme="minorEastAsia" w:eastAsiaTheme="minorEastAsia" w:cstheme="minorEastAsia"/>
          <w:spacing w:val="-1"/>
          <w:sz w:val="28"/>
          <w:szCs w:val="28"/>
        </w:rPr>
        <w:t>方便；</w:t>
      </w:r>
    </w:p>
    <w:p>
      <w:pPr>
        <w:pStyle w:val="3"/>
        <w:pageBreakBefore w:val="0"/>
        <w:widowControl/>
        <w:kinsoku w:val="0"/>
        <w:wordWrap/>
        <w:overflowPunct/>
        <w:topLinePunct w:val="0"/>
        <w:autoSpaceDE w:val="0"/>
        <w:autoSpaceDN w:val="0"/>
        <w:bidi w:val="0"/>
        <w:adjustRightInd w:val="0"/>
        <w:snapToGrid w:val="0"/>
        <w:spacing w:before="165" w:line="560" w:lineRule="exact"/>
        <w:ind w:left="0" w:firstLine="56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5.热熔牙胶充填机</w:t>
      </w:r>
      <w:r>
        <w:rPr>
          <w:rFonts w:hint="eastAsia" w:asciiTheme="minorEastAsia" w:hAnsiTheme="minorEastAsia" w:eastAsiaTheme="minorEastAsia" w:cstheme="minorEastAsia"/>
          <w:spacing w:val="1"/>
          <w:sz w:val="28"/>
          <w:szCs w:val="28"/>
          <w:lang w:val="en-US" w:eastAsia="zh-CN"/>
        </w:rPr>
        <w:t>需</w:t>
      </w:r>
      <w:r>
        <w:rPr>
          <w:rFonts w:hint="eastAsia" w:asciiTheme="minorEastAsia" w:hAnsiTheme="minorEastAsia" w:eastAsiaTheme="minorEastAsia" w:cstheme="minorEastAsia"/>
          <w:spacing w:val="1"/>
          <w:sz w:val="28"/>
          <w:szCs w:val="28"/>
        </w:rPr>
        <w:t>有四种预设温度可选择：150℃、180℃、200℃、230℃;</w:t>
      </w:r>
    </w:p>
    <w:p>
      <w:pPr>
        <w:pStyle w:val="3"/>
        <w:pageBreakBefore w:val="0"/>
        <w:widowControl/>
        <w:kinsoku w:val="0"/>
        <w:wordWrap/>
        <w:overflowPunct/>
        <w:topLinePunct w:val="0"/>
        <w:autoSpaceDE w:val="0"/>
        <w:autoSpaceDN w:val="0"/>
        <w:bidi w:val="0"/>
        <w:adjustRightInd w:val="0"/>
        <w:snapToGrid w:val="0"/>
        <w:spacing w:before="195"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6.安全的保护机制，在无操作十分钟后</w:t>
      </w:r>
      <w:r>
        <w:rPr>
          <w:rFonts w:hint="eastAsia" w:asciiTheme="minorEastAsia" w:hAnsiTheme="minorEastAsia" w:eastAsiaTheme="minorEastAsia" w:cstheme="minorEastAsia"/>
          <w:spacing w:val="-1"/>
          <w:sz w:val="28"/>
          <w:szCs w:val="28"/>
          <w:lang w:val="en-US" w:eastAsia="zh-CN"/>
        </w:rPr>
        <w:t>要</w:t>
      </w:r>
      <w:r>
        <w:rPr>
          <w:rFonts w:hint="eastAsia" w:asciiTheme="minorEastAsia" w:hAnsiTheme="minorEastAsia" w:eastAsiaTheme="minorEastAsia" w:cstheme="minorEastAsia"/>
          <w:spacing w:val="-1"/>
          <w:sz w:val="28"/>
          <w:szCs w:val="28"/>
        </w:rPr>
        <w:t>自动关机；</w:t>
      </w:r>
    </w:p>
    <w:p>
      <w:pPr>
        <w:pStyle w:val="3"/>
        <w:pageBreakBefore w:val="0"/>
        <w:widowControl/>
        <w:kinsoku w:val="0"/>
        <w:wordWrap/>
        <w:overflowPunct/>
        <w:topLinePunct w:val="0"/>
        <w:autoSpaceDE w:val="0"/>
        <w:autoSpaceDN w:val="0"/>
        <w:bidi w:val="0"/>
        <w:adjustRightInd w:val="0"/>
        <w:snapToGrid w:val="0"/>
        <w:spacing w:before="139" w:line="560" w:lineRule="exact"/>
        <w:ind w:left="0" w:firstLine="568"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7.轻便小巧的手柄</w:t>
      </w:r>
      <w:r>
        <w:rPr>
          <w:rFonts w:hint="eastAsia" w:asciiTheme="minorEastAsia" w:hAnsiTheme="minorEastAsia" w:eastAsiaTheme="minorEastAsia" w:cstheme="minorEastAsia"/>
          <w:spacing w:val="24"/>
          <w:sz w:val="28"/>
          <w:szCs w:val="28"/>
        </w:rPr>
        <w:t xml:space="preserve"> </w:t>
      </w:r>
      <w:r>
        <w:rPr>
          <w:rFonts w:hint="eastAsia" w:asciiTheme="minorEastAsia" w:hAnsiTheme="minorEastAsia" w:eastAsiaTheme="minorEastAsia" w:cstheme="minorEastAsia"/>
          <w:spacing w:val="2"/>
          <w:sz w:val="28"/>
          <w:szCs w:val="28"/>
        </w:rPr>
        <w:t>且电池可更换，操作灵活，整机寿命更长；</w:t>
      </w:r>
    </w:p>
    <w:p>
      <w:pPr>
        <w:pageBreakBefore w:val="0"/>
        <w:widowControl/>
        <w:kinsoku w:val="0"/>
        <w:wordWrap/>
        <w:overflowPunct/>
        <w:topLinePunct w:val="0"/>
        <w:autoSpaceDE w:val="0"/>
        <w:autoSpaceDN w:val="0"/>
        <w:bidi w:val="0"/>
        <w:adjustRightInd w:val="0"/>
        <w:snapToGrid w:val="0"/>
        <w:spacing w:before="216" w:line="560" w:lineRule="exact"/>
        <w:ind w:left="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市场调研设备二：</w:t>
      </w:r>
    </w:p>
    <w:p>
      <w:pPr>
        <w:pStyle w:val="3"/>
        <w:pageBreakBefore w:val="0"/>
        <w:widowControl/>
        <w:kinsoku w:val="0"/>
        <w:wordWrap/>
        <w:overflowPunct/>
        <w:topLinePunct w:val="0"/>
        <w:autoSpaceDE w:val="0"/>
        <w:autoSpaceDN w:val="0"/>
        <w:bidi w:val="0"/>
        <w:adjustRightInd w:val="0"/>
        <w:snapToGrid w:val="0"/>
        <w:spacing w:before="210" w:line="560" w:lineRule="exact"/>
        <w:ind w:left="0" w:firstLine="552"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1.无线手持式设计，</w:t>
      </w:r>
      <w:r>
        <w:rPr>
          <w:rFonts w:hint="eastAsia" w:asciiTheme="minorEastAsia" w:hAnsiTheme="minorEastAsia" w:eastAsiaTheme="minorEastAsia" w:cstheme="minorEastAsia"/>
          <w:spacing w:val="-2"/>
          <w:sz w:val="28"/>
          <w:szCs w:val="28"/>
          <w:lang w:val="en-US" w:eastAsia="zh-CN"/>
        </w:rPr>
        <w:t>要有</w:t>
      </w:r>
      <w:r>
        <w:rPr>
          <w:rFonts w:hint="eastAsia" w:asciiTheme="minorEastAsia" w:hAnsiTheme="minorEastAsia" w:eastAsiaTheme="minorEastAsia" w:cstheme="minorEastAsia"/>
          <w:spacing w:val="-2"/>
          <w:sz w:val="28"/>
          <w:szCs w:val="28"/>
        </w:rPr>
        <w:t>符合人体工程学的舒适握感，操作轻巧灵活；</w:t>
      </w:r>
    </w:p>
    <w:p>
      <w:pPr>
        <w:pStyle w:val="3"/>
        <w:pageBreakBefore w:val="0"/>
        <w:widowControl/>
        <w:kinsoku w:val="0"/>
        <w:wordWrap/>
        <w:overflowPunct/>
        <w:topLinePunct w:val="0"/>
        <w:autoSpaceDE w:val="0"/>
        <w:autoSpaceDN w:val="0"/>
        <w:bidi w:val="0"/>
        <w:adjustRightInd w:val="0"/>
        <w:snapToGrid w:val="0"/>
        <w:spacing w:before="184" w:line="560" w:lineRule="exact"/>
        <w:ind w:left="0" w:firstLine="58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2.标配</w:t>
      </w:r>
      <w:r>
        <w:rPr>
          <w:rFonts w:hint="eastAsia" w:asciiTheme="minorEastAsia" w:hAnsiTheme="minorEastAsia" w:eastAsiaTheme="minorEastAsia" w:cstheme="minorEastAsia"/>
          <w:spacing w:val="6"/>
          <w:sz w:val="28"/>
          <w:szCs w:val="28"/>
          <w:lang w:val="en-US" w:eastAsia="zh-CN"/>
        </w:rPr>
        <w:t>至少</w:t>
      </w:r>
      <w:r>
        <w:rPr>
          <w:rFonts w:hint="eastAsia" w:asciiTheme="minorEastAsia" w:hAnsiTheme="minorEastAsia" w:eastAsiaTheme="minorEastAsia" w:cstheme="minorEastAsia"/>
          <w:spacing w:val="6"/>
          <w:sz w:val="28"/>
          <w:szCs w:val="28"/>
        </w:rPr>
        <w:t>4枚可重复使用的注胶针，</w:t>
      </w:r>
      <w:r>
        <w:rPr>
          <w:rFonts w:hint="eastAsia" w:asciiTheme="minorEastAsia" w:hAnsiTheme="minorEastAsia" w:eastAsiaTheme="minorEastAsia" w:cstheme="minorEastAsia"/>
          <w:spacing w:val="6"/>
          <w:sz w:val="28"/>
          <w:szCs w:val="28"/>
          <w:lang w:val="en-US" w:eastAsia="zh-CN"/>
        </w:rPr>
        <w:t>能</w:t>
      </w:r>
      <w:r>
        <w:rPr>
          <w:rFonts w:hint="eastAsia" w:asciiTheme="minorEastAsia" w:hAnsiTheme="minorEastAsia" w:eastAsiaTheme="minorEastAsia" w:cstheme="minorEastAsia"/>
          <w:spacing w:val="6"/>
          <w:sz w:val="28"/>
          <w:szCs w:val="28"/>
        </w:rPr>
        <w:t>有7款可重复使用注胶针型号供选购；</w:t>
      </w:r>
    </w:p>
    <w:p>
      <w:pPr>
        <w:pStyle w:val="3"/>
        <w:pageBreakBefore w:val="0"/>
        <w:widowControl/>
        <w:kinsoku w:val="0"/>
        <w:wordWrap/>
        <w:overflowPunct/>
        <w:topLinePunct w:val="0"/>
        <w:autoSpaceDE w:val="0"/>
        <w:autoSpaceDN w:val="0"/>
        <w:bidi w:val="0"/>
        <w:adjustRightInd w:val="0"/>
        <w:snapToGrid w:val="0"/>
        <w:spacing w:before="166" w:line="560" w:lineRule="exact"/>
        <w:ind w:left="0" w:firstLine="58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position w:val="19"/>
          <w:sz w:val="28"/>
          <w:szCs w:val="28"/>
        </w:rPr>
        <w:t>3.</w:t>
      </w:r>
      <w:r>
        <w:rPr>
          <w:rFonts w:hint="eastAsia" w:asciiTheme="minorEastAsia" w:hAnsiTheme="minorEastAsia" w:eastAsiaTheme="minorEastAsia" w:cstheme="minorEastAsia"/>
          <w:spacing w:val="5"/>
          <w:position w:val="19"/>
          <w:sz w:val="28"/>
          <w:szCs w:val="28"/>
          <w:lang w:val="en-US" w:eastAsia="zh-CN"/>
        </w:rPr>
        <w:t>能</w:t>
      </w:r>
      <w:r>
        <w:rPr>
          <w:rFonts w:hint="eastAsia" w:asciiTheme="minorEastAsia" w:hAnsiTheme="minorEastAsia" w:eastAsiaTheme="minorEastAsia" w:cstheme="minorEastAsia"/>
          <w:spacing w:val="5"/>
          <w:position w:val="19"/>
          <w:sz w:val="28"/>
          <w:szCs w:val="28"/>
        </w:rPr>
        <w:t>选配一次性使用注胶针，符合更严格的感控</w:t>
      </w:r>
      <w:r>
        <w:rPr>
          <w:rFonts w:hint="eastAsia" w:asciiTheme="minorEastAsia" w:hAnsiTheme="minorEastAsia" w:eastAsiaTheme="minorEastAsia" w:cstheme="minorEastAsia"/>
          <w:spacing w:val="4"/>
          <w:position w:val="19"/>
          <w:sz w:val="28"/>
          <w:szCs w:val="28"/>
        </w:rPr>
        <w:t>要求，有3款一次性注胶针供</w:t>
      </w:r>
    </w:p>
    <w:p>
      <w:pPr>
        <w:pStyle w:val="3"/>
        <w:pageBreakBefore w:val="0"/>
        <w:widowControl/>
        <w:kinsoku w:val="0"/>
        <w:wordWrap/>
        <w:overflowPunct/>
        <w:topLinePunct w:val="0"/>
        <w:autoSpaceDE w:val="0"/>
        <w:autoSpaceDN w:val="0"/>
        <w:bidi w:val="0"/>
        <w:adjustRightInd w:val="0"/>
        <w:snapToGrid w:val="0"/>
        <w:spacing w:line="560" w:lineRule="exact"/>
        <w:ind w:left="0" w:firstLine="50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5"/>
          <w:sz w:val="28"/>
          <w:szCs w:val="28"/>
        </w:rPr>
        <w:t>选购；</w:t>
      </w:r>
    </w:p>
    <w:p>
      <w:pPr>
        <w:pStyle w:val="3"/>
        <w:pageBreakBefore w:val="0"/>
        <w:widowControl/>
        <w:kinsoku w:val="0"/>
        <w:wordWrap/>
        <w:overflowPunct/>
        <w:topLinePunct w:val="0"/>
        <w:autoSpaceDE w:val="0"/>
        <w:autoSpaceDN w:val="0"/>
        <w:bidi w:val="0"/>
        <w:adjustRightInd w:val="0"/>
        <w:snapToGrid w:val="0"/>
        <w:spacing w:before="183" w:line="560" w:lineRule="exact"/>
        <w:ind w:left="0" w:firstLine="572"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position w:val="17"/>
          <w:sz w:val="28"/>
          <w:szCs w:val="28"/>
        </w:rPr>
        <w:t>4.银针</w:t>
      </w:r>
      <w:r>
        <w:rPr>
          <w:rFonts w:hint="eastAsia" w:asciiTheme="minorEastAsia" w:hAnsiTheme="minorEastAsia" w:eastAsiaTheme="minorEastAsia" w:cstheme="minorEastAsia"/>
          <w:spacing w:val="3"/>
          <w:position w:val="17"/>
          <w:sz w:val="28"/>
          <w:szCs w:val="28"/>
          <w:lang w:val="en-US" w:eastAsia="zh-CN"/>
        </w:rPr>
        <w:t>需</w:t>
      </w:r>
      <w:r>
        <w:rPr>
          <w:rFonts w:hint="eastAsia" w:asciiTheme="minorEastAsia" w:hAnsiTheme="minorEastAsia" w:eastAsiaTheme="minorEastAsia" w:cstheme="minorEastAsia"/>
          <w:spacing w:val="3"/>
          <w:position w:val="17"/>
          <w:sz w:val="28"/>
          <w:szCs w:val="28"/>
        </w:rPr>
        <w:t>360°旋转，装上隔热保护罩后，直接</w:t>
      </w:r>
      <w:r>
        <w:rPr>
          <w:rFonts w:hint="eastAsia" w:asciiTheme="minorEastAsia" w:hAnsiTheme="minorEastAsia" w:eastAsiaTheme="minorEastAsia" w:cstheme="minorEastAsia"/>
          <w:spacing w:val="2"/>
          <w:position w:val="17"/>
          <w:sz w:val="28"/>
          <w:szCs w:val="28"/>
        </w:rPr>
        <w:t>旋转保护罩就可以旋转银针角</w:t>
      </w:r>
    </w:p>
    <w:p>
      <w:pPr>
        <w:pStyle w:val="3"/>
        <w:pageBreakBefore w:val="0"/>
        <w:widowControl/>
        <w:kinsoku w:val="0"/>
        <w:wordWrap/>
        <w:overflowPunct/>
        <w:topLinePunct w:val="0"/>
        <w:autoSpaceDE w:val="0"/>
        <w:autoSpaceDN w:val="0"/>
        <w:bidi w:val="0"/>
        <w:adjustRightInd w:val="0"/>
        <w:snapToGrid w:val="0"/>
        <w:spacing w:before="1" w:line="560" w:lineRule="exact"/>
        <w:ind w:left="0" w:firstLine="54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度，方便快捷；</w:t>
      </w:r>
    </w:p>
    <w:p>
      <w:pPr>
        <w:pStyle w:val="3"/>
        <w:pageBreakBefore w:val="0"/>
        <w:widowControl/>
        <w:kinsoku w:val="0"/>
        <w:wordWrap/>
        <w:overflowPunct/>
        <w:topLinePunct w:val="0"/>
        <w:autoSpaceDE w:val="0"/>
        <w:autoSpaceDN w:val="0"/>
        <w:bidi w:val="0"/>
        <w:adjustRightInd w:val="0"/>
        <w:snapToGrid w:val="0"/>
        <w:spacing w:before="164" w:line="560" w:lineRule="exact"/>
        <w:ind w:left="0" w:firstLine="56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17"/>
          <w:sz w:val="28"/>
          <w:szCs w:val="28"/>
        </w:rPr>
        <w:t>5.牙胶棒</w:t>
      </w:r>
      <w:r>
        <w:rPr>
          <w:rFonts w:hint="eastAsia" w:asciiTheme="minorEastAsia" w:hAnsiTheme="minorEastAsia" w:eastAsiaTheme="minorEastAsia" w:cstheme="minorEastAsia"/>
          <w:spacing w:val="1"/>
          <w:position w:val="17"/>
          <w:sz w:val="28"/>
          <w:szCs w:val="28"/>
          <w:lang w:val="en-US" w:eastAsia="zh-CN"/>
        </w:rPr>
        <w:t>要</w:t>
      </w:r>
      <w:r>
        <w:rPr>
          <w:rFonts w:hint="eastAsia" w:asciiTheme="minorEastAsia" w:hAnsiTheme="minorEastAsia" w:eastAsiaTheme="minorEastAsia" w:cstheme="minorEastAsia"/>
          <w:spacing w:val="1"/>
          <w:position w:val="17"/>
          <w:sz w:val="28"/>
          <w:szCs w:val="28"/>
        </w:rPr>
        <w:t>直接装载到注胶针内部，有效减少牙胶在机器内部的残留，机器清</w:t>
      </w:r>
    </w:p>
    <w:p>
      <w:pPr>
        <w:pStyle w:val="3"/>
        <w:pageBreakBefore w:val="0"/>
        <w:widowControl/>
        <w:kinsoku w:val="0"/>
        <w:wordWrap/>
        <w:overflowPunct/>
        <w:topLinePunct w:val="0"/>
        <w:autoSpaceDE w:val="0"/>
        <w:autoSpaceDN w:val="0"/>
        <w:bidi w:val="0"/>
        <w:adjustRightInd w:val="0"/>
        <w:snapToGrid w:val="0"/>
        <w:spacing w:line="560" w:lineRule="exact"/>
        <w:ind w:left="0" w:firstLine="51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理更方便；</w:t>
      </w:r>
    </w:p>
    <w:p>
      <w:pPr>
        <w:pStyle w:val="3"/>
        <w:pageBreakBefore w:val="0"/>
        <w:widowControl/>
        <w:kinsoku w:val="0"/>
        <w:wordWrap/>
        <w:overflowPunct/>
        <w:topLinePunct w:val="0"/>
        <w:autoSpaceDE w:val="0"/>
        <w:autoSpaceDN w:val="0"/>
        <w:bidi w:val="0"/>
        <w:adjustRightInd w:val="0"/>
        <w:snapToGrid w:val="0"/>
        <w:spacing w:before="174" w:line="560" w:lineRule="exact"/>
        <w:ind w:left="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6.牙胶棒</w:t>
      </w:r>
      <w:r>
        <w:rPr>
          <w:rFonts w:hint="eastAsia" w:asciiTheme="minorEastAsia" w:hAnsiTheme="minorEastAsia" w:eastAsiaTheme="minorEastAsia" w:cstheme="minorEastAsia"/>
          <w:sz w:val="28"/>
          <w:szCs w:val="28"/>
          <w:lang w:val="en-US" w:eastAsia="zh-CN"/>
        </w:rPr>
        <w:t>要</w:t>
      </w:r>
      <w:r>
        <w:rPr>
          <w:rFonts w:hint="eastAsia" w:asciiTheme="minorEastAsia" w:hAnsiTheme="minorEastAsia" w:eastAsiaTheme="minorEastAsia" w:cstheme="minorEastAsia"/>
          <w:sz w:val="28"/>
          <w:szCs w:val="28"/>
        </w:rPr>
        <w:t>装载到注胶针内部，随时可以更换牙胶，无需等待机器冷却；</w:t>
      </w:r>
    </w:p>
    <w:p>
      <w:pPr>
        <w:pStyle w:val="3"/>
        <w:pageBreakBefore w:val="0"/>
        <w:widowControl/>
        <w:kinsoku w:val="0"/>
        <w:wordWrap/>
        <w:overflowPunct/>
        <w:topLinePunct w:val="0"/>
        <w:autoSpaceDE w:val="0"/>
        <w:autoSpaceDN w:val="0"/>
        <w:bidi w:val="0"/>
        <w:adjustRightInd w:val="0"/>
        <w:snapToGrid w:val="0"/>
        <w:spacing w:before="185" w:line="560" w:lineRule="exact"/>
        <w:ind w:left="0" w:right="204" w:firstLine="552" w:firstLineChars="200"/>
        <w:textAlignment w:val="baseline"/>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2"/>
          <w:sz w:val="28"/>
          <w:szCs w:val="28"/>
        </w:rPr>
        <w:t>7.</w:t>
      </w:r>
      <w:r>
        <w:rPr>
          <w:rFonts w:hint="eastAsia" w:asciiTheme="minorEastAsia" w:hAnsiTheme="minorEastAsia" w:eastAsiaTheme="minorEastAsia" w:cstheme="minorEastAsia"/>
          <w:spacing w:val="-2"/>
          <w:sz w:val="28"/>
          <w:szCs w:val="28"/>
          <w:lang w:val="en-US" w:eastAsia="zh-CN"/>
        </w:rPr>
        <w:t>要</w:t>
      </w:r>
      <w:r>
        <w:rPr>
          <w:rFonts w:hint="eastAsia" w:asciiTheme="minorEastAsia" w:hAnsiTheme="minorEastAsia" w:eastAsiaTheme="minorEastAsia" w:cstheme="minorEastAsia"/>
          <w:spacing w:val="-2"/>
          <w:sz w:val="28"/>
          <w:szCs w:val="28"/>
        </w:rPr>
        <w:t>采用液晶屏显示，机器电量、温度、速度等参数</w:t>
      </w:r>
      <w:r>
        <w:rPr>
          <w:rFonts w:hint="eastAsia" w:asciiTheme="minorEastAsia" w:hAnsiTheme="minorEastAsia" w:eastAsiaTheme="minorEastAsia" w:cstheme="minorEastAsia"/>
          <w:spacing w:val="-3"/>
          <w:sz w:val="28"/>
          <w:szCs w:val="28"/>
        </w:rPr>
        <w:t>可以清晰直观的显示；</w:t>
      </w:r>
    </w:p>
    <w:p>
      <w:pPr>
        <w:pStyle w:val="3"/>
        <w:pageBreakBefore w:val="0"/>
        <w:widowControl/>
        <w:kinsoku w:val="0"/>
        <w:wordWrap/>
        <w:overflowPunct/>
        <w:topLinePunct w:val="0"/>
        <w:autoSpaceDE w:val="0"/>
        <w:autoSpaceDN w:val="0"/>
        <w:bidi w:val="0"/>
        <w:adjustRightInd w:val="0"/>
        <w:snapToGrid w:val="0"/>
        <w:spacing w:before="185" w:line="560" w:lineRule="exact"/>
        <w:ind w:left="0" w:right="204" w:firstLine="60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8.</w:t>
      </w:r>
      <w:r>
        <w:rPr>
          <w:rFonts w:hint="eastAsia" w:asciiTheme="minorEastAsia" w:hAnsiTheme="minorEastAsia" w:eastAsiaTheme="minorEastAsia" w:cstheme="minorEastAsia"/>
          <w:spacing w:val="10"/>
          <w:sz w:val="28"/>
          <w:szCs w:val="28"/>
          <w:lang w:val="en-US" w:eastAsia="zh-CN"/>
        </w:rPr>
        <w:t>要</w:t>
      </w:r>
      <w:r>
        <w:rPr>
          <w:rFonts w:hint="eastAsia" w:asciiTheme="minorEastAsia" w:hAnsiTheme="minorEastAsia" w:eastAsiaTheme="minorEastAsia" w:cstheme="minorEastAsia"/>
          <w:spacing w:val="10"/>
          <w:sz w:val="28"/>
          <w:szCs w:val="28"/>
        </w:rPr>
        <w:t>标配2颗大容量电池，可1秒快速更换，充满</w:t>
      </w:r>
      <w:r>
        <w:rPr>
          <w:rFonts w:hint="eastAsia" w:asciiTheme="minorEastAsia" w:hAnsiTheme="minorEastAsia" w:eastAsiaTheme="minorEastAsia" w:cstheme="minorEastAsia"/>
          <w:spacing w:val="9"/>
          <w:sz w:val="28"/>
          <w:szCs w:val="28"/>
        </w:rPr>
        <w:t>电可供充填约100个</w:t>
      </w:r>
    </w:p>
    <w:p>
      <w:pPr>
        <w:pStyle w:val="3"/>
        <w:pageBreakBefore w:val="0"/>
        <w:widowControl/>
        <w:kinsoku w:val="0"/>
        <w:wordWrap/>
        <w:overflowPunct/>
        <w:topLinePunct w:val="0"/>
        <w:autoSpaceDE w:val="0"/>
        <w:autoSpaceDN w:val="0"/>
        <w:bidi w:val="0"/>
        <w:adjustRightInd w:val="0"/>
        <w:snapToGrid w:val="0"/>
        <w:spacing w:before="1" w:line="560" w:lineRule="exact"/>
        <w:ind w:left="0" w:firstLine="50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5"/>
          <w:sz w:val="28"/>
          <w:szCs w:val="28"/>
        </w:rPr>
        <w:t>根管；</w:t>
      </w:r>
    </w:p>
    <w:p>
      <w:pPr>
        <w:pStyle w:val="3"/>
        <w:pageBreakBefore w:val="0"/>
        <w:widowControl/>
        <w:kinsoku w:val="0"/>
        <w:wordWrap/>
        <w:overflowPunct/>
        <w:topLinePunct w:val="0"/>
        <w:autoSpaceDE w:val="0"/>
        <w:autoSpaceDN w:val="0"/>
        <w:bidi w:val="0"/>
        <w:adjustRightInd w:val="0"/>
        <w:snapToGrid w:val="0"/>
        <w:spacing w:before="185"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9.双注胶按键对称设计，按键灵敏，操作方便；</w:t>
      </w:r>
    </w:p>
    <w:p>
      <w:pPr>
        <w:pStyle w:val="3"/>
        <w:pageBreakBefore w:val="0"/>
        <w:widowControl/>
        <w:kinsoku w:val="0"/>
        <w:wordWrap/>
        <w:overflowPunct/>
        <w:topLinePunct w:val="0"/>
        <w:autoSpaceDE w:val="0"/>
        <w:autoSpaceDN w:val="0"/>
        <w:bidi w:val="0"/>
        <w:adjustRightInd w:val="0"/>
        <w:snapToGrid w:val="0"/>
        <w:spacing w:before="186" w:line="560" w:lineRule="exact"/>
        <w:ind w:left="0" w:firstLine="568"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10.充电过程中，充电底座</w:t>
      </w:r>
      <w:r>
        <w:rPr>
          <w:rFonts w:hint="eastAsia" w:asciiTheme="minorEastAsia" w:hAnsiTheme="minorEastAsia" w:eastAsiaTheme="minorEastAsia" w:cstheme="minorEastAsia"/>
          <w:spacing w:val="2"/>
          <w:sz w:val="28"/>
          <w:szCs w:val="28"/>
          <w:lang w:val="en-US" w:eastAsia="zh-CN"/>
        </w:rPr>
        <w:t>需</w:t>
      </w:r>
      <w:r>
        <w:rPr>
          <w:rFonts w:hint="eastAsia" w:asciiTheme="minorEastAsia" w:hAnsiTheme="minorEastAsia" w:eastAsiaTheme="minorEastAsia" w:cstheme="minorEastAsia"/>
          <w:spacing w:val="2"/>
          <w:sz w:val="28"/>
          <w:szCs w:val="28"/>
        </w:rPr>
        <w:t>可以实时监控电池温度，充电更安全；</w:t>
      </w:r>
    </w:p>
    <w:p>
      <w:pPr>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Theme="minorEastAsia" w:hAnsiTheme="minorEastAsia" w:eastAsiaTheme="minorEastAsia" w:cstheme="minorEastAsia"/>
          <w:sz w:val="28"/>
          <w:szCs w:val="28"/>
        </w:rPr>
        <w:sectPr>
          <w:pgSz w:w="12300" w:h="17120"/>
          <w:pgMar w:top="1455" w:right="1845" w:bottom="0" w:left="1845" w:header="0" w:footer="0" w:gutter="0"/>
          <w:cols w:space="720" w:num="1"/>
        </w:sectPr>
      </w:pPr>
      <w:bookmarkStart w:id="0" w:name="_GoBack"/>
      <w:bookmarkEnd w:id="0"/>
    </w:p>
    <w:p>
      <w:pPr>
        <w:pStyle w:val="3"/>
        <w:pageBreakBefore w:val="0"/>
        <w:widowControl/>
        <w:kinsoku w:val="0"/>
        <w:wordWrap/>
        <w:overflowPunct/>
        <w:topLinePunct w:val="0"/>
        <w:autoSpaceDE w:val="0"/>
        <w:autoSpaceDN w:val="0"/>
        <w:bidi w:val="0"/>
        <w:adjustRightInd w:val="0"/>
        <w:snapToGrid w:val="0"/>
        <w:spacing w:before="45" w:line="560" w:lineRule="exact"/>
        <w:ind w:left="0" w:firstLine="572"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position w:val="17"/>
          <w:sz w:val="28"/>
          <w:szCs w:val="28"/>
        </w:rPr>
        <w:t>11.贴心设计的牙胶余量指示窗，精准直观的显示牙胶余量情况；</w:t>
      </w:r>
    </w:p>
    <w:p>
      <w:pPr>
        <w:pStyle w:val="3"/>
        <w:pageBreakBefore w:val="0"/>
        <w:widowControl/>
        <w:kinsoku w:val="0"/>
        <w:wordWrap/>
        <w:overflowPunct/>
        <w:topLinePunct w:val="0"/>
        <w:autoSpaceDE w:val="0"/>
        <w:autoSpaceDN w:val="0"/>
        <w:bidi w:val="0"/>
        <w:adjustRightInd w:val="0"/>
        <w:snapToGrid w:val="0"/>
        <w:spacing w:line="560" w:lineRule="exact"/>
        <w:ind w:left="0" w:firstLine="572"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12.有完善的保护机制，超时自动停止加热，超时自动关机；</w:t>
      </w:r>
    </w:p>
    <w:p>
      <w:pPr>
        <w:pStyle w:val="3"/>
        <w:pageBreakBefore w:val="0"/>
        <w:widowControl/>
        <w:kinsoku w:val="0"/>
        <w:wordWrap/>
        <w:overflowPunct/>
        <w:topLinePunct w:val="0"/>
        <w:autoSpaceDE w:val="0"/>
        <w:autoSpaceDN w:val="0"/>
        <w:bidi w:val="0"/>
        <w:adjustRightInd w:val="0"/>
        <w:snapToGrid w:val="0"/>
        <w:spacing w:before="167" w:line="560" w:lineRule="exact"/>
        <w:ind w:left="0" w:firstLine="588" w:firstLineChars="200"/>
        <w:textAlignment w:val="baseline"/>
        <w:rPr>
          <w:rFonts w:hint="eastAsia" w:asciiTheme="minorEastAsia" w:hAnsiTheme="minorEastAsia" w:eastAsiaTheme="minorEastAsia" w:cstheme="minorEastAsia"/>
          <w:spacing w:val="7"/>
          <w:position w:val="19"/>
          <w:sz w:val="28"/>
          <w:szCs w:val="28"/>
          <w:lang w:eastAsia="zh-CN"/>
        </w:rPr>
      </w:pPr>
      <w:r>
        <w:rPr>
          <w:rFonts w:hint="eastAsia" w:asciiTheme="minorEastAsia" w:hAnsiTheme="minorEastAsia" w:eastAsiaTheme="minorEastAsia" w:cstheme="minorEastAsia"/>
          <w:spacing w:val="7"/>
          <w:position w:val="19"/>
          <w:sz w:val="28"/>
          <w:szCs w:val="28"/>
        </w:rPr>
        <w:t>13.有</w:t>
      </w:r>
      <w:r>
        <w:rPr>
          <w:rFonts w:hint="eastAsia" w:asciiTheme="minorEastAsia" w:hAnsiTheme="minorEastAsia" w:eastAsiaTheme="minorEastAsia" w:cstheme="minorEastAsia"/>
          <w:spacing w:val="7"/>
          <w:position w:val="19"/>
          <w:sz w:val="28"/>
          <w:szCs w:val="28"/>
          <w:lang w:val="en-US" w:eastAsia="zh-CN"/>
        </w:rPr>
        <w:t>多</w:t>
      </w:r>
      <w:r>
        <w:rPr>
          <w:rFonts w:hint="eastAsia" w:asciiTheme="minorEastAsia" w:hAnsiTheme="minorEastAsia" w:eastAsiaTheme="minorEastAsia" w:cstheme="minorEastAsia"/>
          <w:spacing w:val="7"/>
          <w:position w:val="19"/>
          <w:sz w:val="28"/>
          <w:szCs w:val="28"/>
        </w:rPr>
        <w:t>个预设温度档位可以选择，满足不同的牙胶材料需求</w:t>
      </w:r>
      <w:r>
        <w:rPr>
          <w:rFonts w:hint="eastAsia" w:asciiTheme="minorEastAsia" w:hAnsiTheme="minorEastAsia" w:eastAsiaTheme="minorEastAsia" w:cstheme="minorEastAsia"/>
          <w:spacing w:val="7"/>
          <w:position w:val="19"/>
          <w:sz w:val="28"/>
          <w:szCs w:val="28"/>
          <w:lang w:eastAsia="zh-CN"/>
        </w:rPr>
        <w:t>。</w:t>
      </w:r>
    </w:p>
    <w:p>
      <w:pPr>
        <w:pStyle w:val="3"/>
        <w:pageBreakBefore w:val="0"/>
        <w:widowControl/>
        <w:kinsoku w:val="0"/>
        <w:wordWrap/>
        <w:overflowPunct/>
        <w:topLinePunct w:val="0"/>
        <w:autoSpaceDE w:val="0"/>
        <w:autoSpaceDN w:val="0"/>
        <w:bidi w:val="0"/>
        <w:adjustRightInd w:val="0"/>
        <w:snapToGrid w:val="0"/>
        <w:spacing w:before="167" w:line="560" w:lineRule="exact"/>
        <w:ind w:left="0" w:firstLine="59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14.有3个注胶速度档位可以选择，满足不同根管的充填需求；</w:t>
      </w:r>
    </w:p>
    <w:p>
      <w:pPr>
        <w:pStyle w:val="3"/>
        <w:pageBreakBefore w:val="0"/>
        <w:widowControl/>
        <w:kinsoku w:val="0"/>
        <w:wordWrap/>
        <w:overflowPunct/>
        <w:topLinePunct w:val="0"/>
        <w:autoSpaceDE w:val="0"/>
        <w:autoSpaceDN w:val="0"/>
        <w:bidi w:val="0"/>
        <w:adjustRightInd w:val="0"/>
        <w:snapToGrid w:val="0"/>
        <w:spacing w:before="176" w:line="560" w:lineRule="exact"/>
        <w:ind w:left="0" w:firstLine="59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position w:val="15"/>
          <w:sz w:val="28"/>
          <w:szCs w:val="28"/>
        </w:rPr>
        <w:t>15.有3组可关机记忆保存的参数模式供用户设定，使用更方便快捷；</w:t>
      </w:r>
    </w:p>
    <w:p>
      <w:pPr>
        <w:pStyle w:val="3"/>
        <w:pageBreakBefore w:val="0"/>
        <w:widowControl/>
        <w:kinsoku w:val="0"/>
        <w:wordWrap/>
        <w:overflowPunct/>
        <w:topLinePunct w:val="0"/>
        <w:autoSpaceDE w:val="0"/>
        <w:autoSpaceDN w:val="0"/>
        <w:bidi w:val="0"/>
        <w:adjustRightInd w:val="0"/>
        <w:snapToGrid w:val="0"/>
        <w:spacing w:line="560" w:lineRule="exact"/>
        <w:ind w:left="0" w:firstLine="572"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16.小巧直径，超轻重量，女医生也能轻松操控。</w:t>
      </w:r>
    </w:p>
    <w:p>
      <w:pPr>
        <w:pageBreakBefore w:val="0"/>
        <w:widowControl/>
        <w:kinsoku w:val="0"/>
        <w:wordWrap/>
        <w:overflowPunct/>
        <w:topLinePunct w:val="0"/>
        <w:autoSpaceDE w:val="0"/>
        <w:autoSpaceDN w:val="0"/>
        <w:bidi w:val="0"/>
        <w:adjustRightInd w:val="0"/>
        <w:snapToGrid w:val="0"/>
        <w:spacing w:before="237" w:line="560" w:lineRule="exact"/>
        <w:ind w:left="0" w:firstLine="574" w:firstLineChars="200"/>
        <w:textAlignment w:val="baseline"/>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三、设备安全分类</w:t>
      </w:r>
    </w:p>
    <w:p>
      <w:pPr>
        <w:pStyle w:val="3"/>
        <w:pageBreakBefore w:val="0"/>
        <w:widowControl/>
        <w:kinsoku w:val="0"/>
        <w:wordWrap/>
        <w:overflowPunct/>
        <w:topLinePunct w:val="0"/>
        <w:autoSpaceDE w:val="0"/>
        <w:autoSpaceDN w:val="0"/>
        <w:bidi w:val="0"/>
        <w:adjustRightInd w:val="0"/>
        <w:snapToGrid w:val="0"/>
        <w:spacing w:before="230" w:line="560" w:lineRule="exact"/>
        <w:ind w:left="0" w:firstLine="58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1.按运行模式分类：短时运行</w:t>
      </w:r>
    </w:p>
    <w:p>
      <w:pPr>
        <w:pStyle w:val="3"/>
        <w:pageBreakBefore w:val="0"/>
        <w:widowControl/>
        <w:kinsoku w:val="0"/>
        <w:wordWrap/>
        <w:overflowPunct/>
        <w:topLinePunct w:val="0"/>
        <w:autoSpaceDE w:val="0"/>
        <w:autoSpaceDN w:val="0"/>
        <w:bidi w:val="0"/>
        <w:adjustRightInd w:val="0"/>
        <w:snapToGrid w:val="0"/>
        <w:spacing w:before="187" w:line="560" w:lineRule="exact"/>
        <w:ind w:left="0" w:firstLine="588"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2.按防电击类型分类：Ⅱ类设备</w:t>
      </w:r>
    </w:p>
    <w:p>
      <w:pPr>
        <w:pStyle w:val="3"/>
        <w:pageBreakBefore w:val="0"/>
        <w:widowControl/>
        <w:kinsoku w:val="0"/>
        <w:wordWrap/>
        <w:overflowPunct/>
        <w:topLinePunct w:val="0"/>
        <w:autoSpaceDE w:val="0"/>
        <w:autoSpaceDN w:val="0"/>
        <w:bidi w:val="0"/>
        <w:adjustRightInd w:val="0"/>
        <w:snapToGrid w:val="0"/>
        <w:spacing w:before="178" w:line="560" w:lineRule="exact"/>
        <w:ind w:left="0" w:firstLine="55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 xml:space="preserve">3.按防电击程度分类： </w:t>
      </w:r>
      <w:r>
        <w:rPr>
          <w:rFonts w:hint="eastAsia" w:asciiTheme="minorEastAsia" w:hAnsiTheme="minorEastAsia" w:eastAsiaTheme="minorEastAsia" w:cstheme="minorEastAsia"/>
          <w:spacing w:val="-1"/>
          <w:sz w:val="28"/>
          <w:szCs w:val="28"/>
        </w:rPr>
        <w:t>B</w:t>
      </w:r>
      <w:r>
        <w:rPr>
          <w:rFonts w:hint="eastAsia" w:asciiTheme="minorEastAsia" w:hAnsiTheme="minorEastAsia" w:eastAsiaTheme="minorEastAsia" w:cstheme="minorEastAsia"/>
          <w:spacing w:val="-20"/>
          <w:sz w:val="28"/>
          <w:szCs w:val="28"/>
        </w:rPr>
        <w:t xml:space="preserve"> </w:t>
      </w:r>
      <w:r>
        <w:rPr>
          <w:rFonts w:hint="eastAsia" w:asciiTheme="minorEastAsia" w:hAnsiTheme="minorEastAsia" w:eastAsiaTheme="minorEastAsia" w:cstheme="minorEastAsia"/>
          <w:spacing w:val="-1"/>
          <w:sz w:val="28"/>
          <w:szCs w:val="28"/>
        </w:rPr>
        <w:t>类应用部分</w:t>
      </w:r>
    </w:p>
    <w:p>
      <w:pPr>
        <w:pStyle w:val="3"/>
        <w:pageBreakBefore w:val="0"/>
        <w:widowControl/>
        <w:kinsoku w:val="0"/>
        <w:wordWrap/>
        <w:overflowPunct/>
        <w:topLinePunct w:val="0"/>
        <w:autoSpaceDE w:val="0"/>
        <w:autoSpaceDN w:val="0"/>
        <w:bidi w:val="0"/>
        <w:adjustRightInd w:val="0"/>
        <w:snapToGrid w:val="0"/>
        <w:spacing w:before="171" w:line="560" w:lineRule="exact"/>
        <w:ind w:left="0" w:firstLine="58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4.对进液的防护程度：普通器材</w:t>
      </w:r>
      <w:r>
        <w:rPr>
          <w:rFonts w:hint="eastAsia" w:asciiTheme="minorEastAsia" w:hAnsiTheme="minorEastAsia" w:eastAsiaTheme="minorEastAsia" w:cstheme="minorEastAsia"/>
          <w:spacing w:val="-8"/>
          <w:sz w:val="28"/>
          <w:szCs w:val="28"/>
        </w:rPr>
        <w:t xml:space="preserve"> </w:t>
      </w:r>
      <w:r>
        <w:rPr>
          <w:rFonts w:hint="eastAsia" w:asciiTheme="minorEastAsia" w:hAnsiTheme="minorEastAsia" w:eastAsiaTheme="minorEastAsia" w:cstheme="minorEastAsia"/>
          <w:spacing w:val="6"/>
          <w:sz w:val="28"/>
          <w:szCs w:val="28"/>
        </w:rPr>
        <w:t>(</w:t>
      </w:r>
      <w:r>
        <w:rPr>
          <w:rFonts w:hint="eastAsia" w:asciiTheme="minorEastAsia" w:hAnsiTheme="minorEastAsia" w:eastAsiaTheme="minorEastAsia" w:cstheme="minorEastAsia"/>
          <w:sz w:val="28"/>
          <w:szCs w:val="28"/>
        </w:rPr>
        <w:t>IPXO</w:t>
      </w:r>
      <w:r>
        <w:rPr>
          <w:rFonts w:hint="eastAsia" w:asciiTheme="minorEastAsia" w:hAnsiTheme="minorEastAsia" w:eastAsiaTheme="minorEastAsia" w:cstheme="minorEastAsia"/>
          <w:spacing w:val="6"/>
          <w:sz w:val="28"/>
          <w:szCs w:val="28"/>
        </w:rPr>
        <w:t>)</w:t>
      </w:r>
    </w:p>
    <w:p>
      <w:pPr>
        <w:pStyle w:val="3"/>
        <w:pageBreakBefore w:val="0"/>
        <w:widowControl/>
        <w:kinsoku w:val="0"/>
        <w:wordWrap/>
        <w:overflowPunct/>
        <w:topLinePunct w:val="0"/>
        <w:autoSpaceDE w:val="0"/>
        <w:autoSpaceDN w:val="0"/>
        <w:bidi w:val="0"/>
        <w:adjustRightInd w:val="0"/>
        <w:snapToGrid w:val="0"/>
        <w:spacing w:before="189" w:line="560" w:lineRule="exact"/>
        <w:ind w:left="0" w:firstLine="608"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2"/>
          <w:sz w:val="28"/>
          <w:szCs w:val="28"/>
        </w:rPr>
        <w:t>5.在与空气混合的易燃麻醉气或与氧或氧化亚氮混合的易燃麻醉气情况下使用</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5"/>
          <w:sz w:val="28"/>
          <w:szCs w:val="28"/>
        </w:rPr>
        <w:t>时的安全程度：不能在有与空气混合的易燃麻醉气或与氧或氧化亚氮混合的易燃</w:t>
      </w:r>
    </w:p>
    <w:p>
      <w:pPr>
        <w:pStyle w:val="3"/>
        <w:pageBreakBefore w:val="0"/>
        <w:widowControl/>
        <w:kinsoku w:val="0"/>
        <w:wordWrap/>
        <w:overflowPunct/>
        <w:topLinePunct w:val="0"/>
        <w:autoSpaceDE w:val="0"/>
        <w:autoSpaceDN w:val="0"/>
        <w:bidi w:val="0"/>
        <w:adjustRightInd w:val="0"/>
        <w:snapToGrid w:val="0"/>
        <w:spacing w:before="1" w:line="560" w:lineRule="exact"/>
        <w:ind w:left="0" w:firstLine="57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麻醉气情况下使用的设备。</w:t>
      </w:r>
    </w:p>
    <w:p>
      <w:pPr>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Theme="minorEastAsia" w:hAnsiTheme="minorEastAsia" w:eastAsiaTheme="minorEastAsia" w:cstheme="minorEastAsia"/>
          <w:sz w:val="28"/>
          <w:szCs w:val="28"/>
        </w:rPr>
      </w:pPr>
    </w:p>
    <w:p>
      <w:pPr>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Theme="minorEastAsia" w:hAnsiTheme="minorEastAsia" w:eastAsiaTheme="minorEastAsia" w:cstheme="minorEastAsia"/>
          <w:sz w:val="28"/>
          <w:szCs w:val="28"/>
        </w:rPr>
      </w:pPr>
    </w:p>
    <w:p>
      <w:pPr>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Theme="minorEastAsia" w:hAnsiTheme="minorEastAsia" w:eastAsiaTheme="minorEastAsia" w:cstheme="minorEastAsia"/>
          <w:sz w:val="28"/>
          <w:szCs w:val="28"/>
        </w:rPr>
      </w:pPr>
    </w:p>
    <w:p>
      <w:pPr>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Theme="minorEastAsia" w:hAnsiTheme="minorEastAsia" w:eastAsiaTheme="minorEastAsia" w:cstheme="minorEastAsia"/>
          <w:sz w:val="28"/>
          <w:szCs w:val="28"/>
        </w:rPr>
      </w:pPr>
    </w:p>
    <w:sectPr>
      <w:pgSz w:w="11900" w:h="16840"/>
      <w:pgMar w:top="1431" w:right="13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djNWYwYzMzN2YzY2YzNDU0NDJjNTE3ZDhjZDBkMTMifQ=="/>
  </w:docVars>
  <w:rsids>
    <w:rsidRoot w:val="00000000"/>
    <w:rsid w:val="182538F0"/>
    <w:rsid w:val="1EDC5E2A"/>
    <w:rsid w:val="7EE4333A"/>
    <w:rsid w:val="7FFFA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44</TotalTime>
  <ScaleCrop>false</ScaleCrop>
  <LinksUpToDate>false</LinksUpToDate>
  <Application>WPS Office_6.4.0.8550_F1E327BC-269C-435d-A152-05C5408002CA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2023-12-19T00:03:00Z</dcterms:created>
  <dc:creator>Kingsoft-PDF</dc:creator>
  <cp:lastModifiedBy>氼迗  </cp:lastModifiedBy>
  <dcterms:modified xsi:type="dcterms:W3CDTF">2023-12-28T15:50:16Z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2023-12-18T16:03:56Z</vt:filetime>
  </property>
  <property fmtid="{D5CDD505-2E9C-101B-9397-08002B2CF9AE}" pid="4" name="UsrData">
    <vt:lpwstr>657ffce54d394d001fc81bc2wl</vt:lpwstr>
  </property>
  <property fmtid="{D5CDD505-2E9C-101B-9397-08002B2CF9AE}" pid="5" name="KSOProductBuildVer">
    <vt:lpwstr>2052-6.4.0.8550</vt:lpwstr>
  </property>
  <property fmtid="{D5CDD505-2E9C-101B-9397-08002B2CF9AE}" pid="6" name="ICV">
    <vt:lpwstr>644B4C9172FD5EBAB8288D656AB2234E_43</vt:lpwstr>
  </property>
</Properties>
</file>