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A02CD">
      <w:pPr>
        <w:pStyle w:val="2"/>
        <w:bidi w:val="0"/>
        <w:jc w:val="center"/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尿流量监测仪技术参数</w:t>
      </w:r>
    </w:p>
    <w:p w14:paraId="6EB74824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排尿量范围：0mL～1000mL，误差: ≤±1%；</w:t>
      </w:r>
    </w:p>
    <w:p w14:paraId="115853E7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2、排尿时间范围：范围： 0s～300s，误差:  ≤±</w:t>
      </w:r>
      <w:r>
        <w:rPr>
          <w:rFonts w:hint="eastAsia" w:ascii="方正仿宋_GB2312" w:hAnsi="方正仿宋_GB2312" w:eastAsia="方正仿宋_GB2312" w:cs="方正仿宋_GB2312"/>
          <w:kern w:val="2"/>
          <w:sz w:val="28"/>
          <w:szCs w:val="28"/>
        </w:rPr>
        <w:t>5%</w:t>
      </w: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；</w:t>
      </w:r>
    </w:p>
    <w:p w14:paraId="3070550A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3、排尿等待时间：≤300s；</w:t>
      </w:r>
    </w:p>
    <w:p w14:paraId="6DD9F64E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4、尿流率范围：0 mL/s～50mL/s，误差:≤±1.5 mL/s</w:t>
      </w:r>
    </w:p>
    <w:p w14:paraId="7FD20CEE"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textAlignment w:val="auto"/>
        <w:outlineLvl w:val="3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5、测定仪应有以下功能：</w:t>
      </w:r>
    </w:p>
    <w:p w14:paraId="59D2E91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a）自动计算尿流率数据：排尿量、排尿时间、排尿等待时间、尿流时间、达到尿量10％时间、达到尿量95％时间、平均尿流率、最大尿流率、2秒尿流率以及最大尿流率时间十个参数；</w:t>
      </w:r>
    </w:p>
    <w:p w14:paraId="12F51965"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napToGrid/>
        <w:spacing w:line="560" w:lineRule="exact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kern w:val="2"/>
          <w:sz w:val="28"/>
          <w:szCs w:val="28"/>
        </w:rPr>
        <w:t>b）自动打印尿流率曲线和上述参数的中英文病历报告；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37553C"/>
    <w:multiLevelType w:val="multilevel"/>
    <w:tmpl w:val="5437553C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F285E82"/>
    <w:rsid w:val="05DA6CAF"/>
    <w:rsid w:val="0F285E82"/>
    <w:rsid w:val="30E27EB0"/>
    <w:rsid w:val="3DA7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suppressAutoHyphens w:val="0"/>
      <w:spacing w:before="100" w:beforeLines="0" w:beforeAutospacing="1" w:after="100" w:afterLines="0" w:afterAutospacing="1"/>
      <w:jc w:val="left"/>
    </w:pPr>
    <w:rPr>
      <w:rFonts w:ascii="宋体" w:hAnsi="宋体"/>
      <w:color w:val="auto"/>
      <w:sz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201</Words>
  <Characters>232</Characters>
  <Lines>0</Lines>
  <Paragraphs>0</Paragraphs>
  <TotalTime>1</TotalTime>
  <ScaleCrop>false</ScaleCrop>
  <LinksUpToDate>false</LinksUpToDate>
  <CharactersWithSpaces>238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2024-11-09T02:02:00Z</dcterms:created>
  <dc:creator>至诚之力</dc:creator>
  <cp:lastModifiedBy>氼迗  </cp:lastModifiedBy>
  <dcterms:modified xsi:type="dcterms:W3CDTF">2024-11-18T02:17:00Z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7A96B345B9784E28AB1E982DA9B3E4AA_13</vt:lpwstr>
  </property>
</Properties>
</file>