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94D0CF">
      <w:pPr>
        <w:pStyle w:val="3"/>
        <w:bidi w:val="0"/>
        <w:jc w:val="center"/>
        <w:rPr>
          <w:rFonts w:hint="default"/>
          <w:lang w:val="en-US" w:eastAsia="zh-CN"/>
        </w:rPr>
      </w:pPr>
      <w:r>
        <w:rPr>
          <w:rFonts w:hint="eastAsia"/>
          <w:lang w:val="en-US" w:eastAsia="zh-CN"/>
        </w:rPr>
        <w:t>泌尿外科等离子电切设备技术要求</w:t>
      </w:r>
    </w:p>
    <w:p w14:paraId="1AD70864">
      <w:pPr>
        <w:numPr>
          <w:ilvl w:val="0"/>
          <w:numId w:val="0"/>
        </w:numPr>
        <w:jc w:val="left"/>
        <w:rPr>
          <w:rFonts w:hint="eastAsia" w:ascii="方正仿宋_GB2312" w:hAnsi="方正仿宋_GB2312" w:eastAsia="方正仿宋_GB2312" w:cs="方正仿宋_GB2312"/>
          <w:b/>
          <w:bCs/>
          <w:color w:val="auto"/>
          <w:sz w:val="28"/>
          <w:szCs w:val="28"/>
          <w:lang w:val="en-US" w:eastAsia="zh-CN"/>
        </w:rPr>
      </w:pPr>
      <w:r>
        <w:rPr>
          <w:rFonts w:hint="eastAsia" w:ascii="方正仿宋_GB2312" w:hAnsi="方正仿宋_GB2312" w:eastAsia="方正仿宋_GB2312" w:cs="方正仿宋_GB2312"/>
          <w:b/>
          <w:bCs/>
          <w:color w:val="auto"/>
          <w:kern w:val="2"/>
          <w:sz w:val="28"/>
          <w:szCs w:val="28"/>
          <w:lang w:val="en-US" w:eastAsia="zh-CN" w:bidi="ar-SA"/>
        </w:rPr>
        <w:t>1、</w:t>
      </w:r>
      <w:r>
        <w:rPr>
          <w:rFonts w:hint="eastAsia" w:ascii="方正仿宋_GB2312" w:hAnsi="方正仿宋_GB2312" w:eastAsia="方正仿宋_GB2312" w:cs="方正仿宋_GB2312"/>
          <w:b/>
          <w:bCs/>
          <w:color w:val="auto"/>
          <w:sz w:val="28"/>
          <w:szCs w:val="28"/>
          <w:lang w:val="en-US" w:eastAsia="zh-CN"/>
        </w:rPr>
        <w:t>能量系统：</w:t>
      </w:r>
    </w:p>
    <w:p w14:paraId="0BA58B40">
      <w:pPr>
        <w:numPr>
          <w:ilvl w:val="1"/>
          <w:numId w:val="0"/>
        </w:numPr>
        <w:ind w:left="0" w:leftChars="0" w:firstLine="0" w:firstLineChars="0"/>
        <w:jc w:val="left"/>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kern w:val="2"/>
          <w:sz w:val="28"/>
          <w:szCs w:val="28"/>
          <w:lang w:val="en-US" w:eastAsia="zh-CN" w:bidi="ar-SA"/>
        </w:rPr>
        <w:t>1-1、</w:t>
      </w:r>
      <w:r>
        <w:rPr>
          <w:rFonts w:hint="eastAsia" w:ascii="方正仿宋_GB2312" w:hAnsi="方正仿宋_GB2312" w:eastAsia="方正仿宋_GB2312" w:cs="方正仿宋_GB2312"/>
          <w:color w:val="auto"/>
          <w:sz w:val="28"/>
          <w:szCs w:val="28"/>
          <w:lang w:val="en-US" w:eastAsia="zh-CN"/>
        </w:rPr>
        <w:t>可与电切镜及电极配合使用，用于生理盐水环境下的等离子电切和电凝。可在生理盐水介质里产生的等离子动力来切割组织或用汽化脉冲来凝固组织。</w:t>
      </w:r>
    </w:p>
    <w:p w14:paraId="714417E1">
      <w:pPr>
        <w:numPr>
          <w:ilvl w:val="1"/>
          <w:numId w:val="0"/>
        </w:numPr>
        <w:ind w:left="0" w:leftChars="0" w:firstLine="0" w:firstLineChars="0"/>
        <w:jc w:val="left"/>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1-2、可对人体组织进行双极切割和凝血，适用于外科开放手术和腔镜手术中对软组织的凝固闭合与切割，主机具有独立的双极凝切输出接口，切割不少于2种模式，凝血不少于2种模式。</w:t>
      </w:r>
    </w:p>
    <w:p w14:paraId="1AE195E9">
      <w:pPr>
        <w:numPr>
          <w:ilvl w:val="1"/>
          <w:numId w:val="0"/>
        </w:numPr>
        <w:ind w:left="0" w:leftChars="0" w:firstLine="0" w:firstLineChars="0"/>
        <w:jc w:val="left"/>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kern w:val="2"/>
          <w:sz w:val="28"/>
          <w:szCs w:val="28"/>
          <w:lang w:val="en-US" w:eastAsia="zh-CN" w:bidi="ar-SA"/>
        </w:rPr>
        <w:t>1-3、</w:t>
      </w:r>
      <w:r>
        <w:rPr>
          <w:rFonts w:hint="eastAsia" w:ascii="方正仿宋_GB2312" w:hAnsi="方正仿宋_GB2312" w:eastAsia="方正仿宋_GB2312" w:cs="方正仿宋_GB2312"/>
          <w:color w:val="auto"/>
          <w:sz w:val="28"/>
          <w:szCs w:val="28"/>
        </w:rPr>
        <w:t>工作频率</w:t>
      </w:r>
      <w:r>
        <w:rPr>
          <w:rFonts w:hint="eastAsia" w:ascii="方正仿宋_GB2312" w:hAnsi="方正仿宋_GB2312" w:eastAsia="方正仿宋_GB2312" w:cs="方正仿宋_GB2312"/>
          <w:color w:val="auto"/>
          <w:sz w:val="28"/>
          <w:szCs w:val="28"/>
          <w:lang w:eastAsia="zh-CN"/>
        </w:rPr>
        <w:t>：</w:t>
      </w:r>
      <w:r>
        <w:rPr>
          <w:rFonts w:hint="eastAsia" w:ascii="方正仿宋_GB2312" w:hAnsi="方正仿宋_GB2312" w:eastAsia="方正仿宋_GB2312" w:cs="方正仿宋_GB2312"/>
          <w:color w:val="auto"/>
          <w:sz w:val="28"/>
          <w:szCs w:val="28"/>
          <w:lang w:val="en-US" w:eastAsia="zh-CN"/>
        </w:rPr>
        <w:t>大于300</w:t>
      </w:r>
      <w:r>
        <w:rPr>
          <w:rFonts w:hint="eastAsia" w:ascii="方正仿宋_GB2312" w:hAnsi="方正仿宋_GB2312" w:eastAsia="方正仿宋_GB2312" w:cs="方正仿宋_GB2312"/>
          <w:color w:val="auto"/>
          <w:sz w:val="28"/>
          <w:szCs w:val="28"/>
        </w:rPr>
        <w:t>Khz</w:t>
      </w:r>
      <w:r>
        <w:rPr>
          <w:rFonts w:hint="eastAsia" w:ascii="方正仿宋_GB2312" w:hAnsi="方正仿宋_GB2312" w:eastAsia="方正仿宋_GB2312" w:cs="方正仿宋_GB2312"/>
          <w:color w:val="auto"/>
          <w:sz w:val="28"/>
          <w:szCs w:val="28"/>
          <w:lang w:val="en-US" w:eastAsia="zh-CN"/>
        </w:rPr>
        <w:t>。</w:t>
      </w:r>
    </w:p>
    <w:p w14:paraId="174CC485">
      <w:pPr>
        <w:numPr>
          <w:ilvl w:val="1"/>
          <w:numId w:val="0"/>
        </w:numPr>
        <w:ind w:left="0" w:leftChars="0" w:firstLine="0" w:firstLineChars="0"/>
        <w:jc w:val="left"/>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kern w:val="2"/>
          <w:sz w:val="28"/>
          <w:szCs w:val="28"/>
          <w:lang w:val="en-US" w:eastAsia="zh-CN" w:bidi="ar-SA"/>
        </w:rPr>
        <w:t>1-4、</w:t>
      </w:r>
      <w:r>
        <w:rPr>
          <w:rFonts w:hint="eastAsia" w:ascii="方正仿宋_GB2312" w:hAnsi="方正仿宋_GB2312" w:eastAsia="方正仿宋_GB2312" w:cs="方正仿宋_GB2312"/>
          <w:color w:val="auto"/>
          <w:sz w:val="28"/>
          <w:szCs w:val="28"/>
          <w:lang w:val="en-US" w:eastAsia="zh-CN"/>
        </w:rPr>
        <w:t>切割模式下：输出功率不低于200W，凝血模式下：输出功率不低于120W。</w:t>
      </w:r>
    </w:p>
    <w:p w14:paraId="0988B3C0">
      <w:pPr>
        <w:numPr>
          <w:ilvl w:val="1"/>
          <w:numId w:val="0"/>
        </w:numPr>
        <w:ind w:left="0" w:leftChars="0" w:firstLine="0" w:firstLineChars="0"/>
        <w:jc w:val="left"/>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1-5、主机具有独立的等离子输出接口，</w:t>
      </w:r>
      <w:r>
        <w:rPr>
          <w:rFonts w:hint="eastAsia" w:ascii="方正仿宋_GB2312" w:hAnsi="方正仿宋_GB2312" w:eastAsia="方正仿宋_GB2312" w:cs="方正仿宋_GB2312"/>
          <w:color w:val="auto"/>
          <w:sz w:val="28"/>
          <w:szCs w:val="28"/>
        </w:rPr>
        <w:t>输出模式</w:t>
      </w:r>
      <w:r>
        <w:rPr>
          <w:rFonts w:hint="eastAsia" w:ascii="方正仿宋_GB2312" w:hAnsi="方正仿宋_GB2312" w:eastAsia="方正仿宋_GB2312" w:cs="方正仿宋_GB2312"/>
          <w:color w:val="auto"/>
          <w:sz w:val="28"/>
          <w:szCs w:val="28"/>
          <w:lang w:eastAsia="zh-CN"/>
        </w:rPr>
        <w:t>：</w:t>
      </w:r>
      <w:r>
        <w:rPr>
          <w:rFonts w:hint="eastAsia" w:ascii="方正仿宋_GB2312" w:hAnsi="方正仿宋_GB2312" w:eastAsia="方正仿宋_GB2312" w:cs="方正仿宋_GB2312"/>
          <w:color w:val="auto"/>
          <w:sz w:val="28"/>
          <w:szCs w:val="28"/>
        </w:rPr>
        <w:t>等离子电切</w:t>
      </w:r>
      <w:r>
        <w:rPr>
          <w:rFonts w:hint="eastAsia" w:ascii="方正仿宋_GB2312" w:hAnsi="方正仿宋_GB2312" w:eastAsia="方正仿宋_GB2312" w:cs="方正仿宋_GB2312"/>
          <w:color w:val="auto"/>
          <w:sz w:val="28"/>
          <w:szCs w:val="28"/>
          <w:lang w:val="en-US" w:eastAsia="zh-CN"/>
        </w:rPr>
        <w:t>不少于4种，</w:t>
      </w:r>
      <w:r>
        <w:rPr>
          <w:rFonts w:hint="eastAsia" w:ascii="方正仿宋_GB2312" w:hAnsi="方正仿宋_GB2312" w:eastAsia="方正仿宋_GB2312" w:cs="方正仿宋_GB2312"/>
          <w:color w:val="auto"/>
          <w:sz w:val="28"/>
          <w:szCs w:val="28"/>
        </w:rPr>
        <w:t>电凝模式</w:t>
      </w:r>
      <w:r>
        <w:rPr>
          <w:rFonts w:hint="eastAsia" w:ascii="方正仿宋_GB2312" w:hAnsi="方正仿宋_GB2312" w:eastAsia="方正仿宋_GB2312" w:cs="方正仿宋_GB2312"/>
          <w:color w:val="auto"/>
          <w:sz w:val="28"/>
          <w:szCs w:val="28"/>
          <w:lang w:val="en-US" w:eastAsia="zh-CN"/>
        </w:rPr>
        <w:t>不少于3种。</w:t>
      </w:r>
    </w:p>
    <w:p w14:paraId="20FB8C07">
      <w:pPr>
        <w:numPr>
          <w:ilvl w:val="1"/>
          <w:numId w:val="0"/>
        </w:numPr>
        <w:ind w:left="0" w:leftChars="0" w:firstLine="0" w:firstLineChars="0"/>
        <w:jc w:val="left"/>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kern w:val="2"/>
          <w:sz w:val="28"/>
          <w:szCs w:val="28"/>
          <w:lang w:val="en-US" w:eastAsia="zh-CN" w:bidi="ar-SA"/>
        </w:rPr>
        <w:t>1</w:t>
      </w:r>
      <w:r>
        <w:rPr>
          <w:rFonts w:hint="eastAsia" w:ascii="方正仿宋_GB2312" w:hAnsi="方正仿宋_GB2312" w:eastAsia="方正仿宋_GB2312" w:cs="方正仿宋_GB2312"/>
          <w:color w:val="auto"/>
          <w:sz w:val="28"/>
          <w:szCs w:val="28"/>
          <w:lang w:val="en-US" w:eastAsia="zh-CN"/>
        </w:rPr>
        <w:t>-6、主要安全指标符合国家标准:高频漏电流不超过200 mA，低频漏电流:对地&lt;1mA;外壳&lt;20UA;患者&lt;20uA。</w:t>
      </w:r>
    </w:p>
    <w:p w14:paraId="49B69D31">
      <w:pPr>
        <w:numPr>
          <w:ilvl w:val="1"/>
          <w:numId w:val="0"/>
        </w:numPr>
        <w:ind w:left="0" w:leftChars="0" w:firstLine="0" w:firstLineChars="0"/>
        <w:jc w:val="left"/>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1-7、符合GB9706.19-2000《医用电气设备第2部分:内窥镜设备安全专用要求》</w:t>
      </w:r>
    </w:p>
    <w:p w14:paraId="3E6D61C8">
      <w:pPr>
        <w:numPr>
          <w:ilvl w:val="1"/>
          <w:numId w:val="0"/>
        </w:numPr>
        <w:ind w:left="0" w:leftChars="0" w:firstLine="0" w:firstLineChars="0"/>
        <w:jc w:val="left"/>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1-8、符合GB9706.1-2007《医用电气设备第1部分:安全通用要求》</w:t>
      </w:r>
    </w:p>
    <w:p w14:paraId="0C221968">
      <w:pPr>
        <w:numPr>
          <w:ilvl w:val="1"/>
          <w:numId w:val="0"/>
        </w:numPr>
        <w:ind w:left="0" w:leftChars="0" w:firstLine="0" w:firstLineChars="0"/>
        <w:jc w:val="left"/>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kern w:val="2"/>
          <w:sz w:val="28"/>
          <w:szCs w:val="28"/>
          <w:lang w:val="en-US" w:eastAsia="zh-CN" w:bidi="ar-SA"/>
        </w:rPr>
        <w:t>1-9、</w:t>
      </w:r>
      <w:r>
        <w:rPr>
          <w:rFonts w:hint="eastAsia" w:ascii="方正仿宋_GB2312" w:hAnsi="方正仿宋_GB2312" w:eastAsia="方正仿宋_GB2312" w:cs="方正仿宋_GB2312"/>
          <w:color w:val="auto"/>
          <w:sz w:val="28"/>
          <w:szCs w:val="28"/>
          <w:lang w:val="en-US" w:eastAsia="zh-CN"/>
        </w:rPr>
        <w:t>全触摸彩色液晶控制屏，尺寸大于6寸。</w:t>
      </w:r>
    </w:p>
    <w:p w14:paraId="3C76A5B7">
      <w:pPr>
        <w:numPr>
          <w:ilvl w:val="1"/>
          <w:numId w:val="0"/>
        </w:numPr>
        <w:ind w:left="0" w:leftChars="0" w:firstLine="0" w:firstLineChars="0"/>
        <w:jc w:val="left"/>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kern w:val="2"/>
          <w:sz w:val="28"/>
          <w:szCs w:val="28"/>
          <w:lang w:val="en-US" w:eastAsia="zh-CN" w:bidi="ar-SA"/>
        </w:rPr>
        <w:t>1-10、</w:t>
      </w:r>
      <w:r>
        <w:rPr>
          <w:rFonts w:hint="eastAsia" w:ascii="方正仿宋_GB2312" w:hAnsi="方正仿宋_GB2312" w:eastAsia="方正仿宋_GB2312" w:cs="方正仿宋_GB2312"/>
          <w:color w:val="auto"/>
          <w:sz w:val="28"/>
          <w:szCs w:val="28"/>
          <w:lang w:val="en-US" w:eastAsia="zh-CN"/>
        </w:rPr>
        <w:t>控制屏可显示:精准主机工作时间、电极安装状态、切凝的模式、功率、工作声音大小调节等图形、字母和数字等。</w:t>
      </w:r>
    </w:p>
    <w:p w14:paraId="301D80F1">
      <w:pPr>
        <w:numPr>
          <w:ilvl w:val="1"/>
          <w:numId w:val="0"/>
        </w:numPr>
        <w:ind w:left="0" w:leftChars="0" w:firstLine="0" w:firstLineChars="0"/>
        <w:jc w:val="left"/>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kern w:val="2"/>
          <w:sz w:val="28"/>
          <w:szCs w:val="28"/>
          <w:lang w:val="en-US" w:eastAsia="zh-CN" w:bidi="ar-SA"/>
        </w:rPr>
        <w:t>1-11、</w:t>
      </w:r>
      <w:r>
        <w:rPr>
          <w:rFonts w:hint="eastAsia" w:ascii="方正仿宋_GB2312" w:hAnsi="方正仿宋_GB2312" w:eastAsia="方正仿宋_GB2312" w:cs="方正仿宋_GB2312"/>
          <w:color w:val="auto"/>
          <w:sz w:val="28"/>
          <w:szCs w:val="28"/>
          <w:lang w:val="en-US" w:eastAsia="zh-CN"/>
        </w:rPr>
        <w:t>防电击</w:t>
      </w:r>
      <w:r>
        <w:rPr>
          <w:rFonts w:hint="eastAsia" w:ascii="方正仿宋_GB2312" w:hAnsi="方正仿宋_GB2312" w:eastAsia="方正仿宋_GB2312" w:cs="方正仿宋_GB2312"/>
          <w:color w:val="auto"/>
          <w:sz w:val="28"/>
          <w:szCs w:val="28"/>
        </w:rPr>
        <w:t>安全等级：</w:t>
      </w:r>
      <w:r>
        <w:rPr>
          <w:rFonts w:hint="eastAsia" w:ascii="方正仿宋_GB2312" w:hAnsi="方正仿宋_GB2312" w:eastAsia="方正仿宋_GB2312" w:cs="方正仿宋_GB2312"/>
          <w:color w:val="auto"/>
          <w:sz w:val="28"/>
          <w:szCs w:val="28"/>
          <w:lang w:val="en-US" w:eastAsia="zh-CN"/>
        </w:rPr>
        <w:t>I类</w:t>
      </w:r>
      <w:r>
        <w:rPr>
          <w:rFonts w:hint="eastAsia" w:ascii="方正仿宋_GB2312" w:hAnsi="方正仿宋_GB2312" w:eastAsia="方正仿宋_GB2312" w:cs="方正仿宋_GB2312"/>
          <w:color w:val="auto"/>
          <w:sz w:val="28"/>
          <w:szCs w:val="28"/>
        </w:rPr>
        <w:t>CF型</w:t>
      </w:r>
      <w:r>
        <w:rPr>
          <w:rFonts w:hint="eastAsia" w:ascii="方正仿宋_GB2312" w:hAnsi="方正仿宋_GB2312" w:eastAsia="方正仿宋_GB2312" w:cs="方正仿宋_GB2312"/>
          <w:color w:val="auto"/>
          <w:sz w:val="28"/>
          <w:szCs w:val="28"/>
          <w:lang w:eastAsia="zh-CN"/>
        </w:rPr>
        <w:t>，</w:t>
      </w:r>
      <w:r>
        <w:rPr>
          <w:rFonts w:hint="eastAsia" w:ascii="方正仿宋_GB2312" w:hAnsi="方正仿宋_GB2312" w:eastAsia="方正仿宋_GB2312" w:cs="方正仿宋_GB2312"/>
          <w:color w:val="auto"/>
          <w:sz w:val="28"/>
          <w:szCs w:val="28"/>
          <w:lang w:val="en-US" w:eastAsia="zh-CN"/>
        </w:rPr>
        <w:t>是</w:t>
      </w:r>
      <w:r>
        <w:rPr>
          <w:rFonts w:hint="eastAsia" w:ascii="方正仿宋_GB2312" w:hAnsi="方正仿宋_GB2312" w:eastAsia="方正仿宋_GB2312" w:cs="方正仿宋_GB2312"/>
          <w:color w:val="auto"/>
          <w:sz w:val="28"/>
          <w:szCs w:val="28"/>
          <w:lang w:eastAsia="zh-CN"/>
        </w:rPr>
        <w:t>具有对除颤放电效应防护的高频电子设备。</w:t>
      </w:r>
    </w:p>
    <w:p w14:paraId="35F1AE33">
      <w:pPr>
        <w:numPr>
          <w:ilvl w:val="1"/>
          <w:numId w:val="0"/>
        </w:numPr>
        <w:ind w:left="0" w:leftChars="0" w:firstLine="0" w:firstLineChars="0"/>
        <w:jc w:val="left"/>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kern w:val="2"/>
          <w:sz w:val="28"/>
          <w:szCs w:val="28"/>
          <w:lang w:val="en-US" w:eastAsia="zh-CN" w:bidi="ar-SA"/>
        </w:rPr>
        <w:t>1-12、</w:t>
      </w:r>
      <w:r>
        <w:rPr>
          <w:rFonts w:hint="eastAsia" w:ascii="方正仿宋_GB2312" w:hAnsi="方正仿宋_GB2312" w:eastAsia="方正仿宋_GB2312" w:cs="方正仿宋_GB2312"/>
          <w:color w:val="auto"/>
          <w:sz w:val="28"/>
          <w:szCs w:val="28"/>
          <w:vertAlign w:val="baseline"/>
          <w:lang w:val="en-US" w:eastAsia="zh-CN"/>
        </w:rPr>
        <w:t>脚踏开关：可分为切工作模式及凝工作模式，切模式和凝模式有不同频率的提示声且音量大小可调。</w:t>
      </w:r>
    </w:p>
    <w:p w14:paraId="36BFD217">
      <w:pPr>
        <w:numPr>
          <w:ilvl w:val="1"/>
          <w:numId w:val="0"/>
        </w:numPr>
        <w:ind w:left="0" w:leftChars="0" w:firstLine="0" w:firstLineChars="0"/>
        <w:jc w:val="left"/>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kern w:val="2"/>
          <w:sz w:val="28"/>
          <w:szCs w:val="28"/>
          <w:lang w:val="en-US" w:eastAsia="zh-CN" w:bidi="ar-SA"/>
        </w:rPr>
        <w:t>1-13、</w:t>
      </w:r>
      <w:r>
        <w:rPr>
          <w:rFonts w:hint="eastAsia" w:ascii="方正仿宋_GB2312" w:hAnsi="方正仿宋_GB2312" w:eastAsia="方正仿宋_GB2312" w:cs="方正仿宋_GB2312"/>
          <w:color w:val="auto"/>
          <w:sz w:val="28"/>
          <w:szCs w:val="28"/>
          <w:vertAlign w:val="baseline"/>
          <w:lang w:val="en-US" w:eastAsia="zh-CN"/>
        </w:rPr>
        <w:t>脚踏开关：防水不低于防浸型(IPX8)级,具有内部电气密封性。</w:t>
      </w:r>
    </w:p>
    <w:p w14:paraId="602B133E">
      <w:pPr>
        <w:numPr>
          <w:ilvl w:val="1"/>
          <w:numId w:val="0"/>
        </w:numPr>
        <w:jc w:val="left"/>
        <w:rPr>
          <w:rFonts w:hint="eastAsia" w:ascii="方正仿宋_GB2312" w:hAnsi="方正仿宋_GB2312" w:eastAsia="方正仿宋_GB2312" w:cs="方正仿宋_GB2312"/>
          <w:b/>
          <w:bCs/>
          <w:color w:val="auto"/>
          <w:kern w:val="2"/>
          <w:sz w:val="28"/>
          <w:szCs w:val="28"/>
          <w:lang w:val="en-US" w:eastAsia="zh-CN" w:bidi="ar-SA"/>
        </w:rPr>
      </w:pPr>
    </w:p>
    <w:p w14:paraId="462513AF">
      <w:pPr>
        <w:numPr>
          <w:ilvl w:val="1"/>
          <w:numId w:val="0"/>
        </w:numPr>
        <w:jc w:val="left"/>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b/>
          <w:bCs/>
          <w:color w:val="auto"/>
          <w:kern w:val="2"/>
          <w:sz w:val="28"/>
          <w:szCs w:val="28"/>
          <w:lang w:val="en-US" w:eastAsia="zh-CN" w:bidi="ar-SA"/>
        </w:rPr>
        <w:t>2、电切镜</w:t>
      </w:r>
      <w:r>
        <w:rPr>
          <w:rFonts w:hint="eastAsia" w:ascii="方正仿宋_GB2312" w:hAnsi="方正仿宋_GB2312" w:eastAsia="方正仿宋_GB2312" w:cs="方正仿宋_GB2312"/>
          <w:color w:val="auto"/>
          <w:kern w:val="2"/>
          <w:sz w:val="28"/>
          <w:szCs w:val="28"/>
          <w:lang w:val="en-US" w:eastAsia="zh-CN" w:bidi="ar-SA"/>
        </w:rPr>
        <w:t>：</w:t>
      </w:r>
    </w:p>
    <w:p w14:paraId="11544452">
      <w:pPr>
        <w:numPr>
          <w:ilvl w:val="1"/>
          <w:numId w:val="0"/>
        </w:numPr>
        <w:ind w:left="0" w:leftChars="0" w:firstLine="0" w:firstLineChars="0"/>
        <w:jc w:val="left"/>
        <w:rPr>
          <w:rFonts w:hint="eastAsia" w:ascii="方正仿宋_GB2312" w:hAnsi="方正仿宋_GB2312" w:eastAsia="方正仿宋_GB2312" w:cs="方正仿宋_GB2312"/>
          <w:b/>
          <w:bCs/>
          <w:color w:val="auto"/>
          <w:kern w:val="2"/>
          <w:sz w:val="28"/>
          <w:szCs w:val="28"/>
          <w:lang w:val="en-US" w:eastAsia="zh-CN" w:bidi="ar-SA"/>
        </w:rPr>
      </w:pPr>
      <w:r>
        <w:rPr>
          <w:rFonts w:hint="eastAsia" w:ascii="方正仿宋_GB2312" w:hAnsi="方正仿宋_GB2312" w:eastAsia="方正仿宋_GB2312" w:cs="方正仿宋_GB2312"/>
          <w:b/>
          <w:bCs/>
          <w:color w:val="auto"/>
          <w:kern w:val="2"/>
          <w:sz w:val="28"/>
          <w:szCs w:val="28"/>
          <w:lang w:val="en-US" w:eastAsia="zh-CN" w:bidi="ar-SA"/>
        </w:rPr>
        <w:t>2-1、内窥镜：镜体外径4毫米，视向角30度，视场角：不小于60度，光学镜的可清晰观察范围：3mm-50mm。金属零件全部采用医用不锈钢制造，物镜前保护片采用光洁、耐磨的蓝宝石材料，视场内装有三角形方向标。</w:t>
      </w:r>
    </w:p>
    <w:p w14:paraId="1294D99E">
      <w:pPr>
        <w:numPr>
          <w:ilvl w:val="1"/>
          <w:numId w:val="0"/>
        </w:numPr>
        <w:ind w:left="0" w:leftChars="0" w:firstLine="0" w:firstLineChars="0"/>
        <w:jc w:val="left"/>
        <w:rPr>
          <w:rFonts w:hint="eastAsia" w:ascii="方正仿宋_GB2312" w:hAnsi="方正仿宋_GB2312" w:eastAsia="方正仿宋_GB2312" w:cs="方正仿宋_GB2312"/>
          <w:b/>
          <w:bCs/>
          <w:color w:val="auto"/>
          <w:kern w:val="2"/>
          <w:sz w:val="28"/>
          <w:szCs w:val="28"/>
          <w:lang w:val="en-US" w:eastAsia="zh-CN" w:bidi="ar-SA"/>
        </w:rPr>
      </w:pPr>
      <w:r>
        <w:rPr>
          <w:rFonts w:hint="eastAsia" w:ascii="方正仿宋_GB2312" w:hAnsi="方正仿宋_GB2312" w:eastAsia="方正仿宋_GB2312" w:cs="方正仿宋_GB2312"/>
          <w:b/>
          <w:bCs/>
          <w:color w:val="auto"/>
          <w:kern w:val="2"/>
          <w:sz w:val="28"/>
          <w:szCs w:val="28"/>
          <w:lang w:val="en-US" w:eastAsia="zh-CN" w:bidi="ar-SA"/>
        </w:rPr>
        <w:t>2-2、电切推进器（手柄）：1把，被动式，电切器行程不少于23mm</w:t>
      </w:r>
    </w:p>
    <w:p w14:paraId="7822BDDD">
      <w:pPr>
        <w:numPr>
          <w:ilvl w:val="1"/>
          <w:numId w:val="0"/>
        </w:numPr>
        <w:ind w:left="0" w:leftChars="0" w:firstLine="0" w:firstLineChars="0"/>
        <w:jc w:val="left"/>
        <w:rPr>
          <w:rFonts w:hint="eastAsia" w:ascii="方正仿宋_GB2312" w:hAnsi="方正仿宋_GB2312" w:eastAsia="方正仿宋_GB2312" w:cs="方正仿宋_GB2312"/>
          <w:b/>
          <w:bCs/>
          <w:color w:val="auto"/>
          <w:kern w:val="2"/>
          <w:sz w:val="28"/>
          <w:szCs w:val="28"/>
          <w:lang w:val="en-US" w:eastAsia="zh-CN" w:bidi="ar-SA"/>
        </w:rPr>
      </w:pPr>
      <w:r>
        <w:rPr>
          <w:rFonts w:hint="eastAsia" w:ascii="方正仿宋_GB2312" w:hAnsi="方正仿宋_GB2312" w:eastAsia="方正仿宋_GB2312" w:cs="方正仿宋_GB2312"/>
          <w:b/>
          <w:bCs/>
          <w:color w:val="auto"/>
          <w:kern w:val="2"/>
          <w:sz w:val="28"/>
          <w:szCs w:val="28"/>
          <w:lang w:val="en-US" w:eastAsia="zh-CN" w:bidi="ar-SA"/>
        </w:rPr>
        <w:t>2-3、内鞘：不大于25Fr、可360°旋转</w:t>
      </w:r>
    </w:p>
    <w:p w14:paraId="44F0803F">
      <w:pPr>
        <w:numPr>
          <w:ilvl w:val="1"/>
          <w:numId w:val="0"/>
        </w:numPr>
        <w:ind w:left="0" w:leftChars="0" w:firstLine="0" w:firstLineChars="0"/>
        <w:jc w:val="left"/>
        <w:rPr>
          <w:rFonts w:hint="eastAsia" w:ascii="方正仿宋_GB2312" w:hAnsi="方正仿宋_GB2312" w:eastAsia="方正仿宋_GB2312" w:cs="方正仿宋_GB2312"/>
          <w:b/>
          <w:bCs/>
          <w:color w:val="auto"/>
          <w:kern w:val="2"/>
          <w:sz w:val="28"/>
          <w:szCs w:val="28"/>
          <w:lang w:val="en-US" w:eastAsia="zh-CN" w:bidi="ar-SA"/>
        </w:rPr>
      </w:pPr>
      <w:r>
        <w:rPr>
          <w:rFonts w:hint="eastAsia" w:ascii="方正仿宋_GB2312" w:hAnsi="方正仿宋_GB2312" w:eastAsia="方正仿宋_GB2312" w:cs="方正仿宋_GB2312"/>
          <w:b/>
          <w:bCs/>
          <w:color w:val="auto"/>
          <w:kern w:val="2"/>
          <w:sz w:val="28"/>
          <w:szCs w:val="28"/>
          <w:lang w:val="en-US" w:eastAsia="zh-CN" w:bidi="ar-SA"/>
        </w:rPr>
        <w:t>2-4、外鞘：不大于27Fr，带进出水开关，通水阀和镜鞘锥体配合处，渗水不多于 6 滴／min。</w:t>
      </w:r>
    </w:p>
    <w:p w14:paraId="7B1DEE17">
      <w:pPr>
        <w:numPr>
          <w:ilvl w:val="1"/>
          <w:numId w:val="0"/>
        </w:numPr>
        <w:ind w:left="0" w:leftChars="0" w:firstLine="0" w:firstLineChars="0"/>
        <w:jc w:val="left"/>
        <w:rPr>
          <w:rFonts w:hint="eastAsia" w:ascii="方正仿宋_GB2312" w:hAnsi="方正仿宋_GB2312" w:eastAsia="方正仿宋_GB2312" w:cs="方正仿宋_GB2312"/>
          <w:b/>
          <w:bCs/>
          <w:color w:val="auto"/>
          <w:kern w:val="2"/>
          <w:sz w:val="28"/>
          <w:szCs w:val="28"/>
          <w:lang w:val="en-US" w:eastAsia="zh-CN" w:bidi="ar-SA"/>
        </w:rPr>
      </w:pPr>
      <w:r>
        <w:rPr>
          <w:rFonts w:hint="eastAsia" w:ascii="方正仿宋_GB2312" w:hAnsi="方正仿宋_GB2312" w:eastAsia="方正仿宋_GB2312" w:cs="方正仿宋_GB2312"/>
          <w:b/>
          <w:bCs/>
          <w:color w:val="auto"/>
          <w:kern w:val="2"/>
          <w:sz w:val="28"/>
          <w:szCs w:val="28"/>
          <w:lang w:val="en-US" w:eastAsia="zh-CN" w:bidi="ar-SA"/>
        </w:rPr>
        <w:t>2-5、闭孔器：需具备</w:t>
      </w:r>
    </w:p>
    <w:p w14:paraId="11060139">
      <w:pPr>
        <w:numPr>
          <w:ilvl w:val="1"/>
          <w:numId w:val="0"/>
        </w:numPr>
        <w:ind w:left="0" w:leftChars="0" w:firstLine="0" w:firstLineChars="0"/>
        <w:jc w:val="left"/>
        <w:rPr>
          <w:rFonts w:hint="eastAsia" w:ascii="方正仿宋_GB2312" w:hAnsi="方正仿宋_GB2312" w:eastAsia="方正仿宋_GB2312" w:cs="方正仿宋_GB2312"/>
          <w:b/>
          <w:bCs/>
          <w:color w:val="auto"/>
          <w:kern w:val="2"/>
          <w:sz w:val="28"/>
          <w:szCs w:val="28"/>
          <w:lang w:val="en-US" w:eastAsia="zh-CN" w:bidi="ar-SA"/>
        </w:rPr>
      </w:pPr>
      <w:r>
        <w:rPr>
          <w:rFonts w:hint="eastAsia" w:ascii="方正仿宋_GB2312" w:hAnsi="方正仿宋_GB2312" w:eastAsia="方正仿宋_GB2312" w:cs="方正仿宋_GB2312"/>
          <w:b/>
          <w:bCs/>
          <w:color w:val="auto"/>
          <w:kern w:val="2"/>
          <w:sz w:val="28"/>
          <w:szCs w:val="28"/>
          <w:lang w:val="en-US" w:eastAsia="zh-CN" w:bidi="ar-SA"/>
        </w:rPr>
        <w:t>2-6、冲洗接头：需具备</w:t>
      </w:r>
    </w:p>
    <w:p w14:paraId="33CEE23D">
      <w:pPr>
        <w:numPr>
          <w:ilvl w:val="1"/>
          <w:numId w:val="0"/>
        </w:numPr>
        <w:ind w:left="0" w:leftChars="0" w:firstLine="0" w:firstLineChars="0"/>
        <w:jc w:val="left"/>
        <w:rPr>
          <w:rFonts w:hint="eastAsia" w:ascii="方正仿宋_GB2312" w:hAnsi="方正仿宋_GB2312" w:eastAsia="方正仿宋_GB2312" w:cs="方正仿宋_GB2312"/>
          <w:b/>
          <w:bCs/>
          <w:color w:val="auto"/>
          <w:kern w:val="2"/>
          <w:sz w:val="28"/>
          <w:szCs w:val="28"/>
          <w:lang w:val="en-US" w:eastAsia="zh-CN" w:bidi="ar-SA"/>
        </w:rPr>
      </w:pPr>
      <w:r>
        <w:rPr>
          <w:rFonts w:hint="eastAsia" w:ascii="方正仿宋_GB2312" w:hAnsi="方正仿宋_GB2312" w:eastAsia="方正仿宋_GB2312" w:cs="方正仿宋_GB2312"/>
          <w:b/>
          <w:bCs/>
          <w:color w:val="auto"/>
          <w:kern w:val="2"/>
          <w:sz w:val="28"/>
          <w:szCs w:val="28"/>
          <w:lang w:val="en-US" w:eastAsia="zh-CN" w:bidi="ar-SA"/>
        </w:rPr>
        <w:t>2-7、内鞘接头：可配合内鞘用于单内鞘手术。</w:t>
      </w:r>
    </w:p>
    <w:p w14:paraId="49FB3F6E">
      <w:pPr>
        <w:numPr>
          <w:ilvl w:val="1"/>
          <w:numId w:val="0"/>
        </w:numPr>
        <w:ind w:left="0" w:leftChars="0" w:firstLine="0" w:firstLineChars="0"/>
        <w:jc w:val="left"/>
        <w:rPr>
          <w:rFonts w:hint="eastAsia" w:ascii="方正仿宋_GB2312" w:hAnsi="方正仿宋_GB2312" w:eastAsia="方正仿宋_GB2312" w:cs="方正仿宋_GB2312"/>
          <w:b/>
          <w:bCs/>
          <w:color w:val="auto"/>
          <w:kern w:val="2"/>
          <w:sz w:val="28"/>
          <w:szCs w:val="28"/>
          <w:lang w:val="en-US" w:eastAsia="zh-CN" w:bidi="ar-SA"/>
        </w:rPr>
      </w:pPr>
      <w:r>
        <w:rPr>
          <w:rFonts w:hint="eastAsia" w:ascii="方正仿宋_GB2312" w:hAnsi="方正仿宋_GB2312" w:eastAsia="方正仿宋_GB2312" w:cs="方正仿宋_GB2312"/>
          <w:b/>
          <w:bCs/>
          <w:color w:val="auto"/>
          <w:kern w:val="2"/>
          <w:sz w:val="28"/>
          <w:szCs w:val="28"/>
          <w:lang w:val="en-US" w:eastAsia="zh-CN" w:bidi="ar-SA"/>
        </w:rPr>
        <w:t>3、配置需满足如下：能量主机1台、脚踏开关1个、电源线1根、内窥镜1支、电切推</w:t>
      </w:r>
      <w:r>
        <w:rPr>
          <w:rFonts w:hint="eastAsia" w:ascii="方正仿宋_GB2312" w:hAnsi="方正仿宋_GB2312" w:eastAsia="方正仿宋_GB2312" w:cs="方正仿宋_GB2312"/>
          <w:b/>
          <w:bCs/>
          <w:color w:val="auto"/>
          <w:kern w:val="2"/>
          <w:sz w:val="28"/>
          <w:szCs w:val="28"/>
          <w:highlight w:val="none"/>
          <w:lang w:val="en-US" w:eastAsia="zh-CN" w:bidi="ar-SA"/>
        </w:rPr>
        <w:t>进器（手柄）1把、内鞘1支、外鞘1支、闭孔器1支、冲洗接头1个、内鞘接头1个、光纤操作器1个</w:t>
      </w:r>
      <w:r>
        <w:rPr>
          <w:rFonts w:hint="eastAsia" w:ascii="方正仿宋_GB2312" w:hAnsi="方正仿宋_GB2312" w:eastAsia="方正仿宋_GB2312" w:cs="方正仿宋_GB2312"/>
          <w:b/>
          <w:bCs/>
          <w:color w:val="auto"/>
          <w:kern w:val="2"/>
          <w:sz w:val="28"/>
          <w:szCs w:val="28"/>
          <w:lang w:val="en-US" w:eastAsia="zh-CN" w:bidi="ar-SA"/>
        </w:rPr>
        <w:t>，冲洗瓶1个。</w:t>
      </w:r>
    </w:p>
    <w:p w14:paraId="2244E1DC">
      <w:pPr>
        <w:numPr>
          <w:ilvl w:val="1"/>
          <w:numId w:val="0"/>
        </w:numPr>
        <w:ind w:left="0" w:leftChars="0" w:firstLine="0" w:firstLineChars="0"/>
        <w:jc w:val="left"/>
        <w:rPr>
          <w:rFonts w:hint="eastAsia" w:ascii="方正仿宋_GB2312" w:hAnsi="方正仿宋_GB2312" w:eastAsia="方正仿宋_GB2312" w:cs="方正仿宋_GB2312"/>
          <w:b/>
          <w:bCs/>
          <w:color w:val="auto"/>
          <w:kern w:val="2"/>
          <w:sz w:val="28"/>
          <w:szCs w:val="28"/>
          <w:lang w:val="en-US" w:eastAsia="zh-CN" w:bidi="ar-SA"/>
        </w:rPr>
      </w:pPr>
      <w:r>
        <w:rPr>
          <w:rFonts w:hint="eastAsia" w:ascii="方正仿宋_GB2312" w:hAnsi="方正仿宋_GB2312" w:eastAsia="方正仿宋_GB2312" w:cs="方正仿宋_GB2312"/>
          <w:b/>
          <w:bCs/>
          <w:color w:val="auto"/>
          <w:kern w:val="2"/>
          <w:sz w:val="28"/>
          <w:szCs w:val="28"/>
          <w:lang w:val="en-US" w:eastAsia="zh-CN" w:bidi="ar-SA"/>
        </w:rPr>
        <w:t>泌尿外科等离子电切设备配置单要求</w:t>
      </w:r>
    </w:p>
    <w:tbl>
      <w:tblPr>
        <w:tblStyle w:val="7"/>
        <w:tblpPr w:leftFromText="180" w:rightFromText="180" w:vertAnchor="text" w:horzAnchor="page" w:tblpX="2365" w:tblpY="202"/>
        <w:tblOverlap w:val="never"/>
        <w:tblW w:w="83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6"/>
        <w:gridCol w:w="3133"/>
        <w:gridCol w:w="1803"/>
        <w:gridCol w:w="1636"/>
      </w:tblGrid>
      <w:tr w14:paraId="657A8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806" w:type="dxa"/>
            <w:vAlign w:val="center"/>
          </w:tcPr>
          <w:p w14:paraId="3F2AF3B2">
            <w:pPr>
              <w:numPr>
                <w:ilvl w:val="1"/>
                <w:numId w:val="0"/>
              </w:numPr>
              <w:ind w:left="0" w:leftChars="0" w:firstLine="0" w:firstLineChars="0"/>
              <w:jc w:val="left"/>
              <w:rPr>
                <w:rFonts w:hint="eastAsia" w:ascii="方正仿宋_GB2312" w:hAnsi="方正仿宋_GB2312" w:eastAsia="方正仿宋_GB2312" w:cs="方正仿宋_GB2312"/>
                <w:b/>
                <w:bCs/>
                <w:color w:val="auto"/>
                <w:kern w:val="2"/>
                <w:sz w:val="28"/>
                <w:szCs w:val="28"/>
                <w:lang w:val="en-US" w:eastAsia="zh-CN" w:bidi="ar-SA"/>
              </w:rPr>
            </w:pPr>
            <w:r>
              <w:rPr>
                <w:rFonts w:hint="eastAsia" w:ascii="方正仿宋_GB2312" w:hAnsi="方正仿宋_GB2312" w:eastAsia="方正仿宋_GB2312" w:cs="方正仿宋_GB2312"/>
                <w:b/>
                <w:bCs/>
                <w:color w:val="auto"/>
                <w:kern w:val="2"/>
                <w:sz w:val="28"/>
                <w:szCs w:val="28"/>
                <w:lang w:val="en-US" w:eastAsia="zh-CN" w:bidi="ar-SA"/>
              </w:rPr>
              <w:t>序号</w:t>
            </w:r>
          </w:p>
        </w:tc>
        <w:tc>
          <w:tcPr>
            <w:tcW w:w="3133" w:type="dxa"/>
            <w:vAlign w:val="center"/>
          </w:tcPr>
          <w:p w14:paraId="0269A0CE">
            <w:pPr>
              <w:numPr>
                <w:ilvl w:val="1"/>
                <w:numId w:val="0"/>
              </w:numPr>
              <w:ind w:left="0" w:leftChars="0" w:firstLine="0" w:firstLineChars="0"/>
              <w:jc w:val="left"/>
              <w:rPr>
                <w:rFonts w:hint="eastAsia" w:ascii="方正仿宋_GB2312" w:hAnsi="方正仿宋_GB2312" w:eastAsia="方正仿宋_GB2312" w:cs="方正仿宋_GB2312"/>
                <w:b/>
                <w:bCs/>
                <w:color w:val="auto"/>
                <w:kern w:val="2"/>
                <w:sz w:val="28"/>
                <w:szCs w:val="28"/>
                <w:lang w:val="en-US" w:eastAsia="zh-CN" w:bidi="ar-SA"/>
              </w:rPr>
            </w:pPr>
            <w:r>
              <w:rPr>
                <w:rFonts w:hint="eastAsia" w:ascii="方正仿宋_GB2312" w:hAnsi="方正仿宋_GB2312" w:eastAsia="方正仿宋_GB2312" w:cs="方正仿宋_GB2312"/>
                <w:b/>
                <w:bCs/>
                <w:color w:val="auto"/>
                <w:kern w:val="2"/>
                <w:sz w:val="28"/>
                <w:szCs w:val="28"/>
                <w:lang w:val="en-US" w:eastAsia="zh-CN" w:bidi="ar-SA"/>
              </w:rPr>
              <w:t>产品名称</w:t>
            </w:r>
          </w:p>
        </w:tc>
        <w:tc>
          <w:tcPr>
            <w:tcW w:w="1803" w:type="dxa"/>
            <w:vAlign w:val="center"/>
          </w:tcPr>
          <w:p w14:paraId="66310393">
            <w:pPr>
              <w:numPr>
                <w:ilvl w:val="1"/>
                <w:numId w:val="0"/>
              </w:numPr>
              <w:ind w:left="0" w:leftChars="0" w:firstLine="0" w:firstLineChars="0"/>
              <w:jc w:val="left"/>
              <w:rPr>
                <w:rFonts w:hint="eastAsia" w:ascii="方正仿宋_GB2312" w:hAnsi="方正仿宋_GB2312" w:eastAsia="方正仿宋_GB2312" w:cs="方正仿宋_GB2312"/>
                <w:b/>
                <w:bCs/>
                <w:color w:val="auto"/>
                <w:kern w:val="2"/>
                <w:sz w:val="28"/>
                <w:szCs w:val="28"/>
                <w:lang w:val="en-US" w:eastAsia="zh-CN" w:bidi="ar-SA"/>
              </w:rPr>
            </w:pPr>
            <w:r>
              <w:rPr>
                <w:rFonts w:hint="eastAsia" w:ascii="方正仿宋_GB2312" w:hAnsi="方正仿宋_GB2312" w:eastAsia="方正仿宋_GB2312" w:cs="方正仿宋_GB2312"/>
                <w:b/>
                <w:bCs/>
                <w:color w:val="auto"/>
                <w:kern w:val="2"/>
                <w:sz w:val="28"/>
                <w:szCs w:val="28"/>
                <w:lang w:val="en-US" w:eastAsia="zh-CN" w:bidi="ar-SA"/>
              </w:rPr>
              <w:t>数量</w:t>
            </w:r>
          </w:p>
        </w:tc>
        <w:tc>
          <w:tcPr>
            <w:tcW w:w="1636" w:type="dxa"/>
            <w:vAlign w:val="center"/>
          </w:tcPr>
          <w:p w14:paraId="6F487825">
            <w:pPr>
              <w:numPr>
                <w:ilvl w:val="1"/>
                <w:numId w:val="0"/>
              </w:numPr>
              <w:ind w:left="0" w:leftChars="0" w:firstLine="0" w:firstLineChars="0"/>
              <w:jc w:val="left"/>
              <w:rPr>
                <w:rFonts w:hint="eastAsia" w:ascii="方正仿宋_GB2312" w:hAnsi="方正仿宋_GB2312" w:eastAsia="方正仿宋_GB2312" w:cs="方正仿宋_GB2312"/>
                <w:b/>
                <w:bCs/>
                <w:color w:val="auto"/>
                <w:kern w:val="2"/>
                <w:sz w:val="28"/>
                <w:szCs w:val="28"/>
                <w:lang w:val="en-US" w:eastAsia="zh-CN" w:bidi="ar-SA"/>
              </w:rPr>
            </w:pPr>
            <w:r>
              <w:rPr>
                <w:rFonts w:hint="eastAsia" w:ascii="方正仿宋_GB2312" w:hAnsi="方正仿宋_GB2312" w:eastAsia="方正仿宋_GB2312" w:cs="方正仿宋_GB2312"/>
                <w:b/>
                <w:bCs/>
                <w:color w:val="auto"/>
                <w:kern w:val="2"/>
                <w:sz w:val="28"/>
                <w:szCs w:val="28"/>
                <w:lang w:val="en-US" w:eastAsia="zh-CN" w:bidi="ar-SA"/>
              </w:rPr>
              <w:t>单位</w:t>
            </w:r>
          </w:p>
        </w:tc>
      </w:tr>
      <w:tr w14:paraId="4A52B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806" w:type="dxa"/>
            <w:vAlign w:val="center"/>
          </w:tcPr>
          <w:p w14:paraId="02605592">
            <w:pPr>
              <w:numPr>
                <w:ilvl w:val="1"/>
                <w:numId w:val="0"/>
              </w:numPr>
              <w:ind w:left="0" w:leftChars="0" w:firstLine="0" w:firstLineChars="0"/>
              <w:jc w:val="left"/>
              <w:rPr>
                <w:rFonts w:hint="eastAsia" w:ascii="方正仿宋_GB2312" w:hAnsi="方正仿宋_GB2312" w:eastAsia="方正仿宋_GB2312" w:cs="方正仿宋_GB2312"/>
                <w:b/>
                <w:bCs/>
                <w:color w:val="auto"/>
                <w:kern w:val="2"/>
                <w:sz w:val="28"/>
                <w:szCs w:val="28"/>
                <w:lang w:val="en-US" w:eastAsia="zh-CN" w:bidi="ar-SA"/>
              </w:rPr>
            </w:pPr>
            <w:r>
              <w:rPr>
                <w:rFonts w:hint="eastAsia" w:ascii="方正仿宋_GB2312" w:hAnsi="方正仿宋_GB2312" w:eastAsia="方正仿宋_GB2312" w:cs="方正仿宋_GB2312"/>
                <w:b/>
                <w:bCs/>
                <w:color w:val="auto"/>
                <w:kern w:val="2"/>
                <w:sz w:val="28"/>
                <w:szCs w:val="28"/>
                <w:lang w:val="en-US" w:eastAsia="zh-CN" w:bidi="ar-SA"/>
              </w:rPr>
              <w:t>1</w:t>
            </w:r>
          </w:p>
        </w:tc>
        <w:tc>
          <w:tcPr>
            <w:tcW w:w="3133" w:type="dxa"/>
            <w:vAlign w:val="center"/>
          </w:tcPr>
          <w:p w14:paraId="771ABF07">
            <w:pPr>
              <w:numPr>
                <w:ilvl w:val="1"/>
                <w:numId w:val="0"/>
              </w:numPr>
              <w:ind w:left="0" w:leftChars="0" w:firstLine="0" w:firstLineChars="0"/>
              <w:jc w:val="left"/>
              <w:rPr>
                <w:rFonts w:hint="eastAsia" w:ascii="方正仿宋_GB2312" w:hAnsi="方正仿宋_GB2312" w:eastAsia="方正仿宋_GB2312" w:cs="方正仿宋_GB2312"/>
                <w:b/>
                <w:bCs/>
                <w:color w:val="auto"/>
                <w:kern w:val="2"/>
                <w:sz w:val="28"/>
                <w:szCs w:val="28"/>
                <w:lang w:val="en-US" w:eastAsia="zh-CN" w:bidi="ar-SA"/>
              </w:rPr>
            </w:pPr>
            <w:r>
              <w:rPr>
                <w:rFonts w:hint="eastAsia" w:ascii="方正仿宋_GB2312" w:hAnsi="方正仿宋_GB2312" w:eastAsia="方正仿宋_GB2312" w:cs="方正仿宋_GB2312"/>
                <w:b/>
                <w:bCs/>
                <w:color w:val="auto"/>
                <w:kern w:val="2"/>
                <w:sz w:val="28"/>
                <w:szCs w:val="28"/>
                <w:lang w:val="en-US" w:eastAsia="zh-CN" w:bidi="ar-SA"/>
              </w:rPr>
              <w:t>能量主机</w:t>
            </w:r>
          </w:p>
        </w:tc>
        <w:tc>
          <w:tcPr>
            <w:tcW w:w="1803" w:type="dxa"/>
            <w:vAlign w:val="center"/>
          </w:tcPr>
          <w:p w14:paraId="5C1D6F03">
            <w:pPr>
              <w:numPr>
                <w:ilvl w:val="1"/>
                <w:numId w:val="0"/>
              </w:numPr>
              <w:ind w:left="0" w:leftChars="0" w:firstLine="0" w:firstLineChars="0"/>
              <w:jc w:val="left"/>
              <w:rPr>
                <w:rFonts w:hint="eastAsia" w:ascii="方正仿宋_GB2312" w:hAnsi="方正仿宋_GB2312" w:eastAsia="方正仿宋_GB2312" w:cs="方正仿宋_GB2312"/>
                <w:b/>
                <w:bCs/>
                <w:color w:val="auto"/>
                <w:kern w:val="2"/>
                <w:sz w:val="28"/>
                <w:szCs w:val="28"/>
                <w:lang w:val="en-US" w:eastAsia="zh-CN" w:bidi="ar-SA"/>
              </w:rPr>
            </w:pPr>
            <w:r>
              <w:rPr>
                <w:rFonts w:hint="eastAsia" w:ascii="方正仿宋_GB2312" w:hAnsi="方正仿宋_GB2312" w:eastAsia="方正仿宋_GB2312" w:cs="方正仿宋_GB2312"/>
                <w:b/>
                <w:bCs/>
                <w:color w:val="auto"/>
                <w:kern w:val="2"/>
                <w:sz w:val="28"/>
                <w:szCs w:val="28"/>
                <w:lang w:val="en-US" w:eastAsia="zh-CN" w:bidi="ar-SA"/>
              </w:rPr>
              <w:t>1</w:t>
            </w:r>
          </w:p>
        </w:tc>
        <w:tc>
          <w:tcPr>
            <w:tcW w:w="1636" w:type="dxa"/>
            <w:vAlign w:val="center"/>
          </w:tcPr>
          <w:p w14:paraId="3E94B596">
            <w:pPr>
              <w:numPr>
                <w:ilvl w:val="1"/>
                <w:numId w:val="0"/>
              </w:numPr>
              <w:ind w:left="0" w:leftChars="0" w:firstLine="0" w:firstLineChars="0"/>
              <w:jc w:val="left"/>
              <w:rPr>
                <w:rFonts w:hint="eastAsia" w:ascii="方正仿宋_GB2312" w:hAnsi="方正仿宋_GB2312" w:eastAsia="方正仿宋_GB2312" w:cs="方正仿宋_GB2312"/>
                <w:b/>
                <w:bCs/>
                <w:color w:val="auto"/>
                <w:kern w:val="2"/>
                <w:sz w:val="28"/>
                <w:szCs w:val="28"/>
                <w:lang w:val="en-US" w:eastAsia="zh-CN" w:bidi="ar-SA"/>
              </w:rPr>
            </w:pPr>
            <w:r>
              <w:rPr>
                <w:rFonts w:hint="eastAsia" w:ascii="方正仿宋_GB2312" w:hAnsi="方正仿宋_GB2312" w:eastAsia="方正仿宋_GB2312" w:cs="方正仿宋_GB2312"/>
                <w:b/>
                <w:bCs/>
                <w:color w:val="auto"/>
                <w:kern w:val="2"/>
                <w:sz w:val="28"/>
                <w:szCs w:val="28"/>
                <w:lang w:val="en-US" w:eastAsia="zh-CN" w:bidi="ar-SA"/>
              </w:rPr>
              <w:t>台</w:t>
            </w:r>
          </w:p>
        </w:tc>
      </w:tr>
      <w:tr w14:paraId="5ED73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806" w:type="dxa"/>
            <w:vAlign w:val="center"/>
          </w:tcPr>
          <w:p w14:paraId="751406C4">
            <w:pPr>
              <w:numPr>
                <w:ilvl w:val="1"/>
                <w:numId w:val="0"/>
              </w:numPr>
              <w:ind w:left="0" w:leftChars="0" w:firstLine="0" w:firstLineChars="0"/>
              <w:jc w:val="left"/>
              <w:rPr>
                <w:rFonts w:hint="eastAsia" w:ascii="方正仿宋_GB2312" w:hAnsi="方正仿宋_GB2312" w:eastAsia="方正仿宋_GB2312" w:cs="方正仿宋_GB2312"/>
                <w:b/>
                <w:bCs/>
                <w:color w:val="auto"/>
                <w:kern w:val="2"/>
                <w:sz w:val="28"/>
                <w:szCs w:val="28"/>
                <w:lang w:val="en-US" w:eastAsia="zh-CN" w:bidi="ar-SA"/>
              </w:rPr>
            </w:pPr>
            <w:r>
              <w:rPr>
                <w:rFonts w:hint="eastAsia" w:ascii="方正仿宋_GB2312" w:hAnsi="方正仿宋_GB2312" w:eastAsia="方正仿宋_GB2312" w:cs="方正仿宋_GB2312"/>
                <w:b/>
                <w:bCs/>
                <w:color w:val="auto"/>
                <w:kern w:val="2"/>
                <w:sz w:val="28"/>
                <w:szCs w:val="28"/>
                <w:lang w:val="en-US" w:eastAsia="zh-CN" w:bidi="ar-SA"/>
              </w:rPr>
              <w:t>2</w:t>
            </w:r>
          </w:p>
        </w:tc>
        <w:tc>
          <w:tcPr>
            <w:tcW w:w="3133" w:type="dxa"/>
            <w:vAlign w:val="center"/>
          </w:tcPr>
          <w:p w14:paraId="64D35302">
            <w:pPr>
              <w:numPr>
                <w:ilvl w:val="1"/>
                <w:numId w:val="0"/>
              </w:numPr>
              <w:ind w:left="0" w:leftChars="0" w:firstLine="0" w:firstLineChars="0"/>
              <w:jc w:val="left"/>
              <w:rPr>
                <w:rFonts w:hint="eastAsia" w:ascii="方正仿宋_GB2312" w:hAnsi="方正仿宋_GB2312" w:eastAsia="方正仿宋_GB2312" w:cs="方正仿宋_GB2312"/>
                <w:b/>
                <w:bCs/>
                <w:color w:val="auto"/>
                <w:kern w:val="2"/>
                <w:sz w:val="28"/>
                <w:szCs w:val="28"/>
                <w:lang w:val="en-US" w:eastAsia="zh-CN" w:bidi="ar-SA"/>
              </w:rPr>
            </w:pPr>
            <w:r>
              <w:rPr>
                <w:rFonts w:hint="eastAsia" w:ascii="方正仿宋_GB2312" w:hAnsi="方正仿宋_GB2312" w:eastAsia="方正仿宋_GB2312" w:cs="方正仿宋_GB2312"/>
                <w:b/>
                <w:bCs/>
                <w:color w:val="auto"/>
                <w:kern w:val="2"/>
                <w:sz w:val="28"/>
                <w:szCs w:val="28"/>
                <w:lang w:val="en-US" w:eastAsia="zh-CN" w:bidi="ar-SA"/>
              </w:rPr>
              <w:t>脚踏开关</w:t>
            </w:r>
          </w:p>
        </w:tc>
        <w:tc>
          <w:tcPr>
            <w:tcW w:w="1803" w:type="dxa"/>
            <w:vAlign w:val="center"/>
          </w:tcPr>
          <w:p w14:paraId="149FCFE8">
            <w:pPr>
              <w:numPr>
                <w:ilvl w:val="1"/>
                <w:numId w:val="0"/>
              </w:numPr>
              <w:ind w:left="0" w:leftChars="0" w:firstLine="0" w:firstLineChars="0"/>
              <w:jc w:val="left"/>
              <w:rPr>
                <w:rFonts w:hint="eastAsia" w:ascii="方正仿宋_GB2312" w:hAnsi="方正仿宋_GB2312" w:eastAsia="方正仿宋_GB2312" w:cs="方正仿宋_GB2312"/>
                <w:b/>
                <w:bCs/>
                <w:color w:val="auto"/>
                <w:kern w:val="2"/>
                <w:sz w:val="28"/>
                <w:szCs w:val="28"/>
                <w:lang w:val="en-US" w:eastAsia="zh-CN" w:bidi="ar-SA"/>
              </w:rPr>
            </w:pPr>
            <w:r>
              <w:rPr>
                <w:rFonts w:hint="eastAsia" w:ascii="方正仿宋_GB2312" w:hAnsi="方正仿宋_GB2312" w:eastAsia="方正仿宋_GB2312" w:cs="方正仿宋_GB2312"/>
                <w:b/>
                <w:bCs/>
                <w:color w:val="auto"/>
                <w:kern w:val="2"/>
                <w:sz w:val="28"/>
                <w:szCs w:val="28"/>
                <w:lang w:val="en-US" w:eastAsia="zh-CN" w:bidi="ar-SA"/>
              </w:rPr>
              <w:t>1</w:t>
            </w:r>
          </w:p>
        </w:tc>
        <w:tc>
          <w:tcPr>
            <w:tcW w:w="1636" w:type="dxa"/>
            <w:vAlign w:val="center"/>
          </w:tcPr>
          <w:p w14:paraId="665ACD52">
            <w:pPr>
              <w:numPr>
                <w:ilvl w:val="1"/>
                <w:numId w:val="0"/>
              </w:numPr>
              <w:ind w:left="0" w:leftChars="0" w:firstLine="0" w:firstLineChars="0"/>
              <w:jc w:val="left"/>
              <w:rPr>
                <w:rFonts w:hint="eastAsia" w:ascii="方正仿宋_GB2312" w:hAnsi="方正仿宋_GB2312" w:eastAsia="方正仿宋_GB2312" w:cs="方正仿宋_GB2312"/>
                <w:b/>
                <w:bCs/>
                <w:color w:val="auto"/>
                <w:kern w:val="2"/>
                <w:sz w:val="28"/>
                <w:szCs w:val="28"/>
                <w:lang w:val="en-US" w:eastAsia="zh-CN" w:bidi="ar-SA"/>
              </w:rPr>
            </w:pPr>
            <w:r>
              <w:rPr>
                <w:rFonts w:hint="eastAsia" w:ascii="方正仿宋_GB2312" w:hAnsi="方正仿宋_GB2312" w:eastAsia="方正仿宋_GB2312" w:cs="方正仿宋_GB2312"/>
                <w:b/>
                <w:bCs/>
                <w:color w:val="auto"/>
                <w:kern w:val="2"/>
                <w:sz w:val="28"/>
                <w:szCs w:val="28"/>
                <w:lang w:val="en-US" w:eastAsia="zh-CN" w:bidi="ar-SA"/>
              </w:rPr>
              <w:t>个</w:t>
            </w:r>
          </w:p>
        </w:tc>
      </w:tr>
      <w:tr w14:paraId="2D67C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806" w:type="dxa"/>
            <w:vAlign w:val="center"/>
          </w:tcPr>
          <w:p w14:paraId="2F86B0EF">
            <w:pPr>
              <w:numPr>
                <w:ilvl w:val="1"/>
                <w:numId w:val="0"/>
              </w:numPr>
              <w:ind w:left="0" w:leftChars="0" w:firstLine="0" w:firstLineChars="0"/>
              <w:jc w:val="left"/>
              <w:rPr>
                <w:rFonts w:hint="eastAsia" w:ascii="方正仿宋_GB2312" w:hAnsi="方正仿宋_GB2312" w:eastAsia="方正仿宋_GB2312" w:cs="方正仿宋_GB2312"/>
                <w:b/>
                <w:bCs/>
                <w:color w:val="auto"/>
                <w:kern w:val="2"/>
                <w:sz w:val="28"/>
                <w:szCs w:val="28"/>
                <w:lang w:val="en-US" w:eastAsia="zh-CN" w:bidi="ar-SA"/>
              </w:rPr>
            </w:pPr>
            <w:r>
              <w:rPr>
                <w:rFonts w:hint="eastAsia" w:ascii="方正仿宋_GB2312" w:hAnsi="方正仿宋_GB2312" w:eastAsia="方正仿宋_GB2312" w:cs="方正仿宋_GB2312"/>
                <w:b/>
                <w:bCs/>
                <w:color w:val="auto"/>
                <w:kern w:val="2"/>
                <w:sz w:val="28"/>
                <w:szCs w:val="28"/>
                <w:lang w:val="en-US" w:eastAsia="zh-CN" w:bidi="ar-SA"/>
              </w:rPr>
              <w:t>3</w:t>
            </w:r>
          </w:p>
        </w:tc>
        <w:tc>
          <w:tcPr>
            <w:tcW w:w="3133" w:type="dxa"/>
            <w:vAlign w:val="center"/>
          </w:tcPr>
          <w:p w14:paraId="41FFEA6C">
            <w:pPr>
              <w:numPr>
                <w:ilvl w:val="1"/>
                <w:numId w:val="0"/>
              </w:numPr>
              <w:ind w:left="0" w:leftChars="0" w:firstLine="0" w:firstLineChars="0"/>
              <w:jc w:val="left"/>
              <w:rPr>
                <w:rFonts w:hint="eastAsia" w:ascii="方正仿宋_GB2312" w:hAnsi="方正仿宋_GB2312" w:eastAsia="方正仿宋_GB2312" w:cs="方正仿宋_GB2312"/>
                <w:b/>
                <w:bCs/>
                <w:color w:val="auto"/>
                <w:kern w:val="2"/>
                <w:sz w:val="28"/>
                <w:szCs w:val="28"/>
                <w:lang w:val="en-US" w:eastAsia="zh-CN" w:bidi="ar-SA"/>
              </w:rPr>
            </w:pPr>
            <w:r>
              <w:rPr>
                <w:rFonts w:hint="eastAsia" w:ascii="方正仿宋_GB2312" w:hAnsi="方正仿宋_GB2312" w:eastAsia="方正仿宋_GB2312" w:cs="方正仿宋_GB2312"/>
                <w:b/>
                <w:bCs/>
                <w:color w:val="auto"/>
                <w:kern w:val="2"/>
                <w:sz w:val="28"/>
                <w:szCs w:val="28"/>
                <w:lang w:val="en-US" w:eastAsia="zh-CN" w:bidi="ar-SA"/>
              </w:rPr>
              <w:t>电源线</w:t>
            </w:r>
          </w:p>
        </w:tc>
        <w:tc>
          <w:tcPr>
            <w:tcW w:w="1803" w:type="dxa"/>
            <w:vAlign w:val="center"/>
          </w:tcPr>
          <w:p w14:paraId="5D9D050B">
            <w:pPr>
              <w:numPr>
                <w:ilvl w:val="1"/>
                <w:numId w:val="0"/>
              </w:numPr>
              <w:ind w:left="0" w:leftChars="0" w:firstLine="0" w:firstLineChars="0"/>
              <w:jc w:val="left"/>
              <w:rPr>
                <w:rFonts w:hint="eastAsia" w:ascii="方正仿宋_GB2312" w:hAnsi="方正仿宋_GB2312" w:eastAsia="方正仿宋_GB2312" w:cs="方正仿宋_GB2312"/>
                <w:b/>
                <w:bCs/>
                <w:color w:val="auto"/>
                <w:kern w:val="2"/>
                <w:sz w:val="28"/>
                <w:szCs w:val="28"/>
                <w:lang w:val="en-US" w:eastAsia="zh-CN" w:bidi="ar-SA"/>
              </w:rPr>
            </w:pPr>
            <w:r>
              <w:rPr>
                <w:rFonts w:hint="eastAsia" w:ascii="方正仿宋_GB2312" w:hAnsi="方正仿宋_GB2312" w:eastAsia="方正仿宋_GB2312" w:cs="方正仿宋_GB2312"/>
                <w:b/>
                <w:bCs/>
                <w:color w:val="auto"/>
                <w:kern w:val="2"/>
                <w:sz w:val="28"/>
                <w:szCs w:val="28"/>
                <w:lang w:val="en-US" w:eastAsia="zh-CN" w:bidi="ar-SA"/>
              </w:rPr>
              <w:t>1</w:t>
            </w:r>
          </w:p>
        </w:tc>
        <w:tc>
          <w:tcPr>
            <w:tcW w:w="1636" w:type="dxa"/>
            <w:vAlign w:val="center"/>
          </w:tcPr>
          <w:p w14:paraId="78D9A396">
            <w:pPr>
              <w:numPr>
                <w:ilvl w:val="1"/>
                <w:numId w:val="0"/>
              </w:numPr>
              <w:ind w:left="0" w:leftChars="0" w:firstLine="0" w:firstLineChars="0"/>
              <w:jc w:val="left"/>
              <w:rPr>
                <w:rFonts w:hint="eastAsia" w:ascii="方正仿宋_GB2312" w:hAnsi="方正仿宋_GB2312" w:eastAsia="方正仿宋_GB2312" w:cs="方正仿宋_GB2312"/>
                <w:b/>
                <w:bCs/>
                <w:color w:val="auto"/>
                <w:kern w:val="2"/>
                <w:sz w:val="28"/>
                <w:szCs w:val="28"/>
                <w:lang w:val="en-US" w:eastAsia="zh-CN" w:bidi="ar-SA"/>
              </w:rPr>
            </w:pPr>
            <w:r>
              <w:rPr>
                <w:rFonts w:hint="eastAsia" w:ascii="方正仿宋_GB2312" w:hAnsi="方正仿宋_GB2312" w:eastAsia="方正仿宋_GB2312" w:cs="方正仿宋_GB2312"/>
                <w:b/>
                <w:bCs/>
                <w:color w:val="auto"/>
                <w:kern w:val="2"/>
                <w:sz w:val="28"/>
                <w:szCs w:val="28"/>
                <w:lang w:val="en-US" w:eastAsia="zh-CN" w:bidi="ar-SA"/>
              </w:rPr>
              <w:t>根</w:t>
            </w:r>
          </w:p>
        </w:tc>
      </w:tr>
      <w:tr w14:paraId="2DC07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806" w:type="dxa"/>
            <w:vAlign w:val="center"/>
          </w:tcPr>
          <w:p w14:paraId="600ED76A">
            <w:pPr>
              <w:numPr>
                <w:ilvl w:val="1"/>
                <w:numId w:val="0"/>
              </w:numPr>
              <w:ind w:left="0" w:leftChars="0" w:firstLine="0" w:firstLineChars="0"/>
              <w:jc w:val="left"/>
              <w:rPr>
                <w:rFonts w:hint="eastAsia" w:ascii="方正仿宋_GB2312" w:hAnsi="方正仿宋_GB2312" w:eastAsia="方正仿宋_GB2312" w:cs="方正仿宋_GB2312"/>
                <w:b/>
                <w:bCs/>
                <w:color w:val="auto"/>
                <w:kern w:val="2"/>
                <w:sz w:val="28"/>
                <w:szCs w:val="28"/>
                <w:lang w:val="en-US" w:eastAsia="zh-CN" w:bidi="ar-SA"/>
              </w:rPr>
            </w:pPr>
            <w:r>
              <w:rPr>
                <w:rFonts w:hint="eastAsia" w:ascii="方正仿宋_GB2312" w:hAnsi="方正仿宋_GB2312" w:eastAsia="方正仿宋_GB2312" w:cs="方正仿宋_GB2312"/>
                <w:b/>
                <w:bCs/>
                <w:color w:val="auto"/>
                <w:kern w:val="2"/>
                <w:sz w:val="28"/>
                <w:szCs w:val="28"/>
                <w:lang w:val="en-US" w:eastAsia="zh-CN" w:bidi="ar-SA"/>
              </w:rPr>
              <w:t>4</w:t>
            </w:r>
          </w:p>
        </w:tc>
        <w:tc>
          <w:tcPr>
            <w:tcW w:w="3133" w:type="dxa"/>
            <w:vAlign w:val="center"/>
          </w:tcPr>
          <w:p w14:paraId="1AA8A824">
            <w:pPr>
              <w:numPr>
                <w:ilvl w:val="1"/>
                <w:numId w:val="0"/>
              </w:numPr>
              <w:ind w:left="0" w:leftChars="0" w:firstLine="0" w:firstLineChars="0"/>
              <w:jc w:val="left"/>
              <w:rPr>
                <w:rFonts w:hint="eastAsia" w:ascii="方正仿宋_GB2312" w:hAnsi="方正仿宋_GB2312" w:eastAsia="方正仿宋_GB2312" w:cs="方正仿宋_GB2312"/>
                <w:b/>
                <w:bCs/>
                <w:color w:val="auto"/>
                <w:kern w:val="2"/>
                <w:sz w:val="28"/>
                <w:szCs w:val="28"/>
                <w:lang w:val="en-US" w:eastAsia="zh-CN" w:bidi="ar-SA"/>
              </w:rPr>
            </w:pPr>
            <w:r>
              <w:rPr>
                <w:rFonts w:hint="eastAsia" w:ascii="方正仿宋_GB2312" w:hAnsi="方正仿宋_GB2312" w:eastAsia="方正仿宋_GB2312" w:cs="方正仿宋_GB2312"/>
                <w:b/>
                <w:bCs/>
                <w:color w:val="auto"/>
                <w:kern w:val="2"/>
                <w:sz w:val="28"/>
                <w:szCs w:val="28"/>
                <w:lang w:val="en-US" w:eastAsia="zh-CN" w:bidi="ar-SA"/>
              </w:rPr>
              <w:t>内窥镜</w:t>
            </w:r>
          </w:p>
        </w:tc>
        <w:tc>
          <w:tcPr>
            <w:tcW w:w="1803" w:type="dxa"/>
            <w:vAlign w:val="center"/>
          </w:tcPr>
          <w:p w14:paraId="13B21CF9">
            <w:pPr>
              <w:numPr>
                <w:ilvl w:val="1"/>
                <w:numId w:val="0"/>
              </w:numPr>
              <w:ind w:left="0" w:leftChars="0" w:firstLine="0" w:firstLineChars="0"/>
              <w:jc w:val="left"/>
              <w:rPr>
                <w:rFonts w:hint="eastAsia" w:ascii="方正仿宋_GB2312" w:hAnsi="方正仿宋_GB2312" w:eastAsia="方正仿宋_GB2312" w:cs="方正仿宋_GB2312"/>
                <w:b/>
                <w:bCs/>
                <w:color w:val="auto"/>
                <w:kern w:val="2"/>
                <w:sz w:val="28"/>
                <w:szCs w:val="28"/>
                <w:lang w:val="en-US" w:eastAsia="zh-CN" w:bidi="ar-SA"/>
              </w:rPr>
            </w:pPr>
            <w:r>
              <w:rPr>
                <w:rFonts w:hint="eastAsia" w:ascii="方正仿宋_GB2312" w:hAnsi="方正仿宋_GB2312" w:eastAsia="方正仿宋_GB2312" w:cs="方正仿宋_GB2312"/>
                <w:b/>
                <w:bCs/>
                <w:color w:val="auto"/>
                <w:kern w:val="2"/>
                <w:sz w:val="28"/>
                <w:szCs w:val="28"/>
                <w:lang w:val="en-US" w:eastAsia="zh-CN" w:bidi="ar-SA"/>
              </w:rPr>
              <w:t>1</w:t>
            </w:r>
          </w:p>
        </w:tc>
        <w:tc>
          <w:tcPr>
            <w:tcW w:w="1636" w:type="dxa"/>
            <w:vAlign w:val="center"/>
          </w:tcPr>
          <w:p w14:paraId="778C0937">
            <w:pPr>
              <w:numPr>
                <w:ilvl w:val="1"/>
                <w:numId w:val="0"/>
              </w:numPr>
              <w:ind w:left="0" w:leftChars="0" w:firstLine="0" w:firstLineChars="0"/>
              <w:jc w:val="left"/>
              <w:rPr>
                <w:rFonts w:hint="eastAsia" w:ascii="方正仿宋_GB2312" w:hAnsi="方正仿宋_GB2312" w:eastAsia="方正仿宋_GB2312" w:cs="方正仿宋_GB2312"/>
                <w:b/>
                <w:bCs/>
                <w:color w:val="auto"/>
                <w:kern w:val="2"/>
                <w:sz w:val="28"/>
                <w:szCs w:val="28"/>
                <w:lang w:val="en-US" w:eastAsia="zh-CN" w:bidi="ar-SA"/>
              </w:rPr>
            </w:pPr>
            <w:r>
              <w:rPr>
                <w:rFonts w:hint="eastAsia" w:ascii="方正仿宋_GB2312" w:hAnsi="方正仿宋_GB2312" w:eastAsia="方正仿宋_GB2312" w:cs="方正仿宋_GB2312"/>
                <w:b/>
                <w:bCs/>
                <w:color w:val="auto"/>
                <w:kern w:val="2"/>
                <w:sz w:val="28"/>
                <w:szCs w:val="28"/>
                <w:lang w:val="en-US" w:eastAsia="zh-CN" w:bidi="ar-SA"/>
              </w:rPr>
              <w:t>支</w:t>
            </w:r>
          </w:p>
        </w:tc>
      </w:tr>
      <w:tr w14:paraId="05657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806" w:type="dxa"/>
            <w:vAlign w:val="center"/>
          </w:tcPr>
          <w:p w14:paraId="69CD0E58">
            <w:pPr>
              <w:numPr>
                <w:ilvl w:val="1"/>
                <w:numId w:val="0"/>
              </w:numPr>
              <w:ind w:left="0" w:leftChars="0" w:firstLine="0" w:firstLineChars="0"/>
              <w:jc w:val="left"/>
              <w:rPr>
                <w:rFonts w:hint="eastAsia" w:ascii="方正仿宋_GB2312" w:hAnsi="方正仿宋_GB2312" w:eastAsia="方正仿宋_GB2312" w:cs="方正仿宋_GB2312"/>
                <w:b/>
                <w:bCs/>
                <w:color w:val="auto"/>
                <w:kern w:val="2"/>
                <w:sz w:val="28"/>
                <w:szCs w:val="28"/>
                <w:lang w:val="en-US" w:eastAsia="zh-CN" w:bidi="ar-SA"/>
              </w:rPr>
            </w:pPr>
            <w:r>
              <w:rPr>
                <w:rFonts w:hint="eastAsia" w:ascii="方正仿宋_GB2312" w:hAnsi="方正仿宋_GB2312" w:eastAsia="方正仿宋_GB2312" w:cs="方正仿宋_GB2312"/>
                <w:b/>
                <w:bCs/>
                <w:color w:val="auto"/>
                <w:kern w:val="2"/>
                <w:sz w:val="28"/>
                <w:szCs w:val="28"/>
                <w:lang w:val="en-US" w:eastAsia="zh-CN" w:bidi="ar-SA"/>
              </w:rPr>
              <w:t>5</w:t>
            </w:r>
          </w:p>
        </w:tc>
        <w:tc>
          <w:tcPr>
            <w:tcW w:w="3133" w:type="dxa"/>
            <w:vAlign w:val="center"/>
          </w:tcPr>
          <w:p w14:paraId="3EC7E04E">
            <w:pPr>
              <w:numPr>
                <w:ilvl w:val="1"/>
                <w:numId w:val="0"/>
              </w:numPr>
              <w:ind w:left="0" w:leftChars="0" w:firstLine="0" w:firstLineChars="0"/>
              <w:jc w:val="left"/>
              <w:rPr>
                <w:rFonts w:hint="eastAsia" w:ascii="方正仿宋_GB2312" w:hAnsi="方正仿宋_GB2312" w:eastAsia="方正仿宋_GB2312" w:cs="方正仿宋_GB2312"/>
                <w:b/>
                <w:bCs/>
                <w:color w:val="auto"/>
                <w:kern w:val="2"/>
                <w:sz w:val="28"/>
                <w:szCs w:val="28"/>
                <w:lang w:val="en-US" w:eastAsia="zh-CN" w:bidi="ar-SA"/>
              </w:rPr>
            </w:pPr>
            <w:r>
              <w:rPr>
                <w:rFonts w:hint="eastAsia" w:ascii="方正仿宋_GB2312" w:hAnsi="方正仿宋_GB2312" w:eastAsia="方正仿宋_GB2312" w:cs="方正仿宋_GB2312"/>
                <w:b/>
                <w:bCs/>
                <w:color w:val="auto"/>
                <w:kern w:val="2"/>
                <w:sz w:val="28"/>
                <w:szCs w:val="28"/>
                <w:lang w:val="en-US" w:eastAsia="zh-CN" w:bidi="ar-SA"/>
              </w:rPr>
              <w:t>电切推进器（手柄）</w:t>
            </w:r>
          </w:p>
        </w:tc>
        <w:tc>
          <w:tcPr>
            <w:tcW w:w="1803" w:type="dxa"/>
            <w:vAlign w:val="center"/>
          </w:tcPr>
          <w:p w14:paraId="069BF0A0">
            <w:pPr>
              <w:numPr>
                <w:ilvl w:val="1"/>
                <w:numId w:val="0"/>
              </w:numPr>
              <w:ind w:left="0" w:leftChars="0" w:firstLine="0" w:firstLineChars="0"/>
              <w:jc w:val="left"/>
              <w:rPr>
                <w:rFonts w:hint="eastAsia" w:ascii="方正仿宋_GB2312" w:hAnsi="方正仿宋_GB2312" w:eastAsia="方正仿宋_GB2312" w:cs="方正仿宋_GB2312"/>
                <w:b/>
                <w:bCs/>
                <w:color w:val="auto"/>
                <w:kern w:val="2"/>
                <w:sz w:val="28"/>
                <w:szCs w:val="28"/>
                <w:lang w:val="en-US" w:eastAsia="zh-CN" w:bidi="ar-SA"/>
              </w:rPr>
            </w:pPr>
            <w:r>
              <w:rPr>
                <w:rFonts w:hint="eastAsia" w:ascii="方正仿宋_GB2312" w:hAnsi="方正仿宋_GB2312" w:eastAsia="方正仿宋_GB2312" w:cs="方正仿宋_GB2312"/>
                <w:b/>
                <w:bCs/>
                <w:color w:val="auto"/>
                <w:kern w:val="2"/>
                <w:sz w:val="28"/>
                <w:szCs w:val="28"/>
                <w:lang w:val="en-US" w:eastAsia="zh-CN" w:bidi="ar-SA"/>
              </w:rPr>
              <w:t>1</w:t>
            </w:r>
          </w:p>
        </w:tc>
        <w:tc>
          <w:tcPr>
            <w:tcW w:w="1636" w:type="dxa"/>
            <w:vAlign w:val="center"/>
          </w:tcPr>
          <w:p w14:paraId="541C1F49">
            <w:pPr>
              <w:numPr>
                <w:ilvl w:val="1"/>
                <w:numId w:val="0"/>
              </w:numPr>
              <w:ind w:left="0" w:leftChars="0" w:firstLine="0" w:firstLineChars="0"/>
              <w:jc w:val="left"/>
              <w:rPr>
                <w:rFonts w:hint="eastAsia" w:ascii="方正仿宋_GB2312" w:hAnsi="方正仿宋_GB2312" w:eastAsia="方正仿宋_GB2312" w:cs="方正仿宋_GB2312"/>
                <w:b/>
                <w:bCs/>
                <w:color w:val="auto"/>
                <w:kern w:val="2"/>
                <w:sz w:val="28"/>
                <w:szCs w:val="28"/>
                <w:lang w:val="en-US" w:eastAsia="zh-CN" w:bidi="ar-SA"/>
              </w:rPr>
            </w:pPr>
            <w:r>
              <w:rPr>
                <w:rFonts w:hint="eastAsia" w:ascii="方正仿宋_GB2312" w:hAnsi="方正仿宋_GB2312" w:eastAsia="方正仿宋_GB2312" w:cs="方正仿宋_GB2312"/>
                <w:b/>
                <w:bCs/>
                <w:color w:val="auto"/>
                <w:kern w:val="2"/>
                <w:sz w:val="28"/>
                <w:szCs w:val="28"/>
                <w:lang w:val="en-US" w:eastAsia="zh-CN" w:bidi="ar-SA"/>
              </w:rPr>
              <w:t>把</w:t>
            </w:r>
          </w:p>
        </w:tc>
      </w:tr>
      <w:tr w14:paraId="68C99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806" w:type="dxa"/>
            <w:vAlign w:val="center"/>
          </w:tcPr>
          <w:p w14:paraId="7DC3E5B2">
            <w:pPr>
              <w:numPr>
                <w:ilvl w:val="1"/>
                <w:numId w:val="0"/>
              </w:numPr>
              <w:ind w:left="0" w:leftChars="0" w:firstLine="0" w:firstLineChars="0"/>
              <w:jc w:val="left"/>
              <w:rPr>
                <w:rFonts w:hint="eastAsia" w:ascii="方正仿宋_GB2312" w:hAnsi="方正仿宋_GB2312" w:eastAsia="方正仿宋_GB2312" w:cs="方正仿宋_GB2312"/>
                <w:b/>
                <w:bCs/>
                <w:color w:val="auto"/>
                <w:kern w:val="2"/>
                <w:sz w:val="28"/>
                <w:szCs w:val="28"/>
                <w:lang w:val="en-US" w:eastAsia="zh-CN" w:bidi="ar-SA"/>
              </w:rPr>
            </w:pPr>
            <w:bookmarkStart w:id="0" w:name="_GoBack"/>
            <w:bookmarkEnd w:id="0"/>
            <w:r>
              <w:rPr>
                <w:rFonts w:hint="eastAsia" w:ascii="方正仿宋_GB2312" w:hAnsi="方正仿宋_GB2312" w:eastAsia="方正仿宋_GB2312" w:cs="方正仿宋_GB2312"/>
                <w:b/>
                <w:bCs/>
                <w:color w:val="auto"/>
                <w:kern w:val="2"/>
                <w:sz w:val="28"/>
                <w:szCs w:val="28"/>
                <w:lang w:val="en-US" w:eastAsia="zh-CN" w:bidi="ar-SA"/>
              </w:rPr>
              <w:t>6</w:t>
            </w:r>
          </w:p>
        </w:tc>
        <w:tc>
          <w:tcPr>
            <w:tcW w:w="3133" w:type="dxa"/>
            <w:vAlign w:val="center"/>
          </w:tcPr>
          <w:p w14:paraId="2661BFFF">
            <w:pPr>
              <w:numPr>
                <w:ilvl w:val="1"/>
                <w:numId w:val="0"/>
              </w:numPr>
              <w:ind w:left="0" w:leftChars="0" w:firstLine="0" w:firstLineChars="0"/>
              <w:jc w:val="left"/>
              <w:rPr>
                <w:rFonts w:hint="eastAsia" w:ascii="方正仿宋_GB2312" w:hAnsi="方正仿宋_GB2312" w:eastAsia="方正仿宋_GB2312" w:cs="方正仿宋_GB2312"/>
                <w:b/>
                <w:bCs/>
                <w:color w:val="auto"/>
                <w:kern w:val="2"/>
                <w:sz w:val="28"/>
                <w:szCs w:val="28"/>
                <w:lang w:val="en-US" w:eastAsia="zh-CN" w:bidi="ar-SA"/>
              </w:rPr>
            </w:pPr>
            <w:r>
              <w:rPr>
                <w:rFonts w:hint="eastAsia" w:ascii="方正仿宋_GB2312" w:hAnsi="方正仿宋_GB2312" w:eastAsia="方正仿宋_GB2312" w:cs="方正仿宋_GB2312"/>
                <w:b/>
                <w:bCs/>
                <w:color w:val="auto"/>
                <w:kern w:val="2"/>
                <w:sz w:val="28"/>
                <w:szCs w:val="28"/>
                <w:lang w:val="en-US" w:eastAsia="zh-CN" w:bidi="ar-SA"/>
              </w:rPr>
              <w:t>内鞘</w:t>
            </w:r>
          </w:p>
        </w:tc>
        <w:tc>
          <w:tcPr>
            <w:tcW w:w="1803" w:type="dxa"/>
            <w:vAlign w:val="center"/>
          </w:tcPr>
          <w:p w14:paraId="07D595DD">
            <w:pPr>
              <w:numPr>
                <w:ilvl w:val="1"/>
                <w:numId w:val="0"/>
              </w:numPr>
              <w:ind w:left="0" w:leftChars="0" w:firstLine="0" w:firstLineChars="0"/>
              <w:jc w:val="left"/>
              <w:rPr>
                <w:rFonts w:hint="eastAsia" w:ascii="方正仿宋_GB2312" w:hAnsi="方正仿宋_GB2312" w:eastAsia="方正仿宋_GB2312" w:cs="方正仿宋_GB2312"/>
                <w:b/>
                <w:bCs/>
                <w:color w:val="auto"/>
                <w:kern w:val="2"/>
                <w:sz w:val="28"/>
                <w:szCs w:val="28"/>
                <w:lang w:val="en-US" w:eastAsia="zh-CN" w:bidi="ar-SA"/>
              </w:rPr>
            </w:pPr>
            <w:r>
              <w:rPr>
                <w:rFonts w:hint="eastAsia" w:ascii="方正仿宋_GB2312" w:hAnsi="方正仿宋_GB2312" w:eastAsia="方正仿宋_GB2312" w:cs="方正仿宋_GB2312"/>
                <w:b/>
                <w:bCs/>
                <w:color w:val="auto"/>
                <w:kern w:val="2"/>
                <w:sz w:val="28"/>
                <w:szCs w:val="28"/>
                <w:lang w:val="en-US" w:eastAsia="zh-CN" w:bidi="ar-SA"/>
              </w:rPr>
              <w:t>1</w:t>
            </w:r>
          </w:p>
        </w:tc>
        <w:tc>
          <w:tcPr>
            <w:tcW w:w="1636" w:type="dxa"/>
            <w:vAlign w:val="center"/>
          </w:tcPr>
          <w:p w14:paraId="52A08578">
            <w:pPr>
              <w:numPr>
                <w:ilvl w:val="1"/>
                <w:numId w:val="0"/>
              </w:numPr>
              <w:ind w:left="0" w:leftChars="0" w:firstLine="0" w:firstLineChars="0"/>
              <w:jc w:val="left"/>
              <w:rPr>
                <w:rFonts w:hint="eastAsia" w:ascii="方正仿宋_GB2312" w:hAnsi="方正仿宋_GB2312" w:eastAsia="方正仿宋_GB2312" w:cs="方正仿宋_GB2312"/>
                <w:b/>
                <w:bCs/>
                <w:color w:val="auto"/>
                <w:kern w:val="2"/>
                <w:sz w:val="28"/>
                <w:szCs w:val="28"/>
                <w:lang w:val="en-US" w:eastAsia="zh-CN" w:bidi="ar-SA"/>
              </w:rPr>
            </w:pPr>
            <w:r>
              <w:rPr>
                <w:rFonts w:hint="eastAsia" w:ascii="方正仿宋_GB2312" w:hAnsi="方正仿宋_GB2312" w:eastAsia="方正仿宋_GB2312" w:cs="方正仿宋_GB2312"/>
                <w:b/>
                <w:bCs/>
                <w:color w:val="auto"/>
                <w:kern w:val="2"/>
                <w:sz w:val="28"/>
                <w:szCs w:val="28"/>
                <w:lang w:val="en-US" w:eastAsia="zh-CN" w:bidi="ar-SA"/>
              </w:rPr>
              <w:t>支</w:t>
            </w:r>
          </w:p>
        </w:tc>
      </w:tr>
      <w:tr w14:paraId="29E4C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806" w:type="dxa"/>
            <w:vAlign w:val="center"/>
          </w:tcPr>
          <w:p w14:paraId="35E75B03">
            <w:pPr>
              <w:numPr>
                <w:ilvl w:val="1"/>
                <w:numId w:val="0"/>
              </w:numPr>
              <w:ind w:left="0" w:leftChars="0" w:firstLine="0" w:firstLineChars="0"/>
              <w:jc w:val="left"/>
              <w:rPr>
                <w:rFonts w:hint="eastAsia" w:ascii="方正仿宋_GB2312" w:hAnsi="方正仿宋_GB2312" w:eastAsia="方正仿宋_GB2312" w:cs="方正仿宋_GB2312"/>
                <w:b/>
                <w:bCs/>
                <w:color w:val="auto"/>
                <w:kern w:val="2"/>
                <w:sz w:val="28"/>
                <w:szCs w:val="28"/>
                <w:lang w:val="en-US" w:eastAsia="zh-CN" w:bidi="ar-SA"/>
              </w:rPr>
            </w:pPr>
            <w:r>
              <w:rPr>
                <w:rFonts w:hint="eastAsia" w:ascii="方正仿宋_GB2312" w:hAnsi="方正仿宋_GB2312" w:eastAsia="方正仿宋_GB2312" w:cs="方正仿宋_GB2312"/>
                <w:b/>
                <w:bCs/>
                <w:color w:val="auto"/>
                <w:kern w:val="2"/>
                <w:sz w:val="28"/>
                <w:szCs w:val="28"/>
                <w:lang w:val="en-US" w:eastAsia="zh-CN" w:bidi="ar-SA"/>
              </w:rPr>
              <w:t>7</w:t>
            </w:r>
          </w:p>
        </w:tc>
        <w:tc>
          <w:tcPr>
            <w:tcW w:w="3133" w:type="dxa"/>
            <w:vAlign w:val="center"/>
          </w:tcPr>
          <w:p w14:paraId="2ED2FAD0">
            <w:pPr>
              <w:numPr>
                <w:ilvl w:val="1"/>
                <w:numId w:val="0"/>
              </w:numPr>
              <w:ind w:left="0" w:leftChars="0" w:firstLine="0" w:firstLineChars="0"/>
              <w:jc w:val="left"/>
              <w:rPr>
                <w:rFonts w:hint="eastAsia" w:ascii="方正仿宋_GB2312" w:hAnsi="方正仿宋_GB2312" w:eastAsia="方正仿宋_GB2312" w:cs="方正仿宋_GB2312"/>
                <w:b/>
                <w:bCs/>
                <w:color w:val="auto"/>
                <w:kern w:val="2"/>
                <w:sz w:val="28"/>
                <w:szCs w:val="28"/>
                <w:lang w:val="en-US" w:eastAsia="zh-CN" w:bidi="ar-SA"/>
              </w:rPr>
            </w:pPr>
            <w:r>
              <w:rPr>
                <w:rFonts w:hint="eastAsia" w:ascii="方正仿宋_GB2312" w:hAnsi="方正仿宋_GB2312" w:eastAsia="方正仿宋_GB2312" w:cs="方正仿宋_GB2312"/>
                <w:b/>
                <w:bCs/>
                <w:color w:val="auto"/>
                <w:kern w:val="2"/>
                <w:sz w:val="28"/>
                <w:szCs w:val="28"/>
                <w:lang w:val="en-US" w:eastAsia="zh-CN" w:bidi="ar-SA"/>
              </w:rPr>
              <w:t>外鞘</w:t>
            </w:r>
          </w:p>
        </w:tc>
        <w:tc>
          <w:tcPr>
            <w:tcW w:w="1803" w:type="dxa"/>
            <w:vAlign w:val="center"/>
          </w:tcPr>
          <w:p w14:paraId="2FFD2D19">
            <w:pPr>
              <w:numPr>
                <w:ilvl w:val="1"/>
                <w:numId w:val="0"/>
              </w:numPr>
              <w:ind w:left="0" w:leftChars="0" w:firstLine="0" w:firstLineChars="0"/>
              <w:jc w:val="left"/>
              <w:rPr>
                <w:rFonts w:hint="eastAsia" w:ascii="方正仿宋_GB2312" w:hAnsi="方正仿宋_GB2312" w:eastAsia="方正仿宋_GB2312" w:cs="方正仿宋_GB2312"/>
                <w:b/>
                <w:bCs/>
                <w:color w:val="auto"/>
                <w:kern w:val="2"/>
                <w:sz w:val="28"/>
                <w:szCs w:val="28"/>
                <w:lang w:val="en-US" w:eastAsia="zh-CN" w:bidi="ar-SA"/>
              </w:rPr>
            </w:pPr>
            <w:r>
              <w:rPr>
                <w:rFonts w:hint="eastAsia" w:ascii="方正仿宋_GB2312" w:hAnsi="方正仿宋_GB2312" w:eastAsia="方正仿宋_GB2312" w:cs="方正仿宋_GB2312"/>
                <w:b/>
                <w:bCs/>
                <w:color w:val="auto"/>
                <w:kern w:val="2"/>
                <w:sz w:val="28"/>
                <w:szCs w:val="28"/>
                <w:lang w:val="en-US" w:eastAsia="zh-CN" w:bidi="ar-SA"/>
              </w:rPr>
              <w:t>1</w:t>
            </w:r>
          </w:p>
        </w:tc>
        <w:tc>
          <w:tcPr>
            <w:tcW w:w="1636" w:type="dxa"/>
            <w:vAlign w:val="center"/>
          </w:tcPr>
          <w:p w14:paraId="795EA194">
            <w:pPr>
              <w:numPr>
                <w:ilvl w:val="1"/>
                <w:numId w:val="0"/>
              </w:numPr>
              <w:ind w:left="0" w:leftChars="0" w:firstLine="0" w:firstLineChars="0"/>
              <w:jc w:val="left"/>
              <w:rPr>
                <w:rFonts w:hint="eastAsia" w:ascii="方正仿宋_GB2312" w:hAnsi="方正仿宋_GB2312" w:eastAsia="方正仿宋_GB2312" w:cs="方正仿宋_GB2312"/>
                <w:b/>
                <w:bCs/>
                <w:color w:val="auto"/>
                <w:kern w:val="2"/>
                <w:sz w:val="28"/>
                <w:szCs w:val="28"/>
                <w:lang w:val="en-US" w:eastAsia="zh-CN" w:bidi="ar-SA"/>
              </w:rPr>
            </w:pPr>
            <w:r>
              <w:rPr>
                <w:rFonts w:hint="eastAsia" w:ascii="方正仿宋_GB2312" w:hAnsi="方正仿宋_GB2312" w:eastAsia="方正仿宋_GB2312" w:cs="方正仿宋_GB2312"/>
                <w:b/>
                <w:bCs/>
                <w:color w:val="auto"/>
                <w:kern w:val="2"/>
                <w:sz w:val="28"/>
                <w:szCs w:val="28"/>
                <w:lang w:val="en-US" w:eastAsia="zh-CN" w:bidi="ar-SA"/>
              </w:rPr>
              <w:t>支</w:t>
            </w:r>
          </w:p>
        </w:tc>
      </w:tr>
      <w:tr w14:paraId="0C90A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806" w:type="dxa"/>
            <w:vAlign w:val="center"/>
          </w:tcPr>
          <w:p w14:paraId="2821977A">
            <w:pPr>
              <w:numPr>
                <w:ilvl w:val="1"/>
                <w:numId w:val="0"/>
              </w:numPr>
              <w:ind w:left="0" w:leftChars="0" w:firstLine="0" w:firstLineChars="0"/>
              <w:jc w:val="left"/>
              <w:rPr>
                <w:rFonts w:hint="eastAsia" w:ascii="方正仿宋_GB2312" w:hAnsi="方正仿宋_GB2312" w:eastAsia="方正仿宋_GB2312" w:cs="方正仿宋_GB2312"/>
                <w:b/>
                <w:bCs/>
                <w:color w:val="auto"/>
                <w:kern w:val="2"/>
                <w:sz w:val="28"/>
                <w:szCs w:val="28"/>
                <w:lang w:val="en-US" w:eastAsia="zh-CN" w:bidi="ar-SA"/>
              </w:rPr>
            </w:pPr>
            <w:r>
              <w:rPr>
                <w:rFonts w:hint="eastAsia" w:ascii="方正仿宋_GB2312" w:hAnsi="方正仿宋_GB2312" w:eastAsia="方正仿宋_GB2312" w:cs="方正仿宋_GB2312"/>
                <w:b/>
                <w:bCs/>
                <w:color w:val="auto"/>
                <w:kern w:val="2"/>
                <w:sz w:val="28"/>
                <w:szCs w:val="28"/>
                <w:lang w:val="en-US" w:eastAsia="zh-CN" w:bidi="ar-SA"/>
              </w:rPr>
              <w:t>8</w:t>
            </w:r>
          </w:p>
        </w:tc>
        <w:tc>
          <w:tcPr>
            <w:tcW w:w="3133" w:type="dxa"/>
            <w:vAlign w:val="center"/>
          </w:tcPr>
          <w:p w14:paraId="17582B8F">
            <w:pPr>
              <w:numPr>
                <w:ilvl w:val="1"/>
                <w:numId w:val="0"/>
              </w:numPr>
              <w:ind w:left="0" w:leftChars="0" w:firstLine="0" w:firstLineChars="0"/>
              <w:jc w:val="left"/>
              <w:rPr>
                <w:rFonts w:hint="eastAsia" w:ascii="方正仿宋_GB2312" w:hAnsi="方正仿宋_GB2312" w:eastAsia="方正仿宋_GB2312" w:cs="方正仿宋_GB2312"/>
                <w:b/>
                <w:bCs/>
                <w:color w:val="auto"/>
                <w:kern w:val="2"/>
                <w:sz w:val="28"/>
                <w:szCs w:val="28"/>
                <w:lang w:val="en-US" w:eastAsia="zh-CN" w:bidi="ar-SA"/>
              </w:rPr>
            </w:pPr>
            <w:r>
              <w:rPr>
                <w:rFonts w:hint="eastAsia" w:ascii="方正仿宋_GB2312" w:hAnsi="方正仿宋_GB2312" w:eastAsia="方正仿宋_GB2312" w:cs="方正仿宋_GB2312"/>
                <w:b/>
                <w:bCs/>
                <w:color w:val="auto"/>
                <w:kern w:val="2"/>
                <w:sz w:val="28"/>
                <w:szCs w:val="28"/>
                <w:lang w:val="en-US" w:eastAsia="zh-CN" w:bidi="ar-SA"/>
              </w:rPr>
              <w:t>闭孔器</w:t>
            </w:r>
          </w:p>
        </w:tc>
        <w:tc>
          <w:tcPr>
            <w:tcW w:w="1803" w:type="dxa"/>
            <w:vAlign w:val="center"/>
          </w:tcPr>
          <w:p w14:paraId="2AFB61DA">
            <w:pPr>
              <w:numPr>
                <w:ilvl w:val="1"/>
                <w:numId w:val="0"/>
              </w:numPr>
              <w:ind w:left="0" w:leftChars="0" w:firstLine="0" w:firstLineChars="0"/>
              <w:jc w:val="left"/>
              <w:rPr>
                <w:rFonts w:hint="eastAsia" w:ascii="方正仿宋_GB2312" w:hAnsi="方正仿宋_GB2312" w:eastAsia="方正仿宋_GB2312" w:cs="方正仿宋_GB2312"/>
                <w:b/>
                <w:bCs/>
                <w:color w:val="auto"/>
                <w:kern w:val="2"/>
                <w:sz w:val="28"/>
                <w:szCs w:val="28"/>
                <w:lang w:val="en-US" w:eastAsia="zh-CN" w:bidi="ar-SA"/>
              </w:rPr>
            </w:pPr>
            <w:r>
              <w:rPr>
                <w:rFonts w:hint="eastAsia" w:ascii="方正仿宋_GB2312" w:hAnsi="方正仿宋_GB2312" w:eastAsia="方正仿宋_GB2312" w:cs="方正仿宋_GB2312"/>
                <w:b/>
                <w:bCs/>
                <w:color w:val="auto"/>
                <w:kern w:val="2"/>
                <w:sz w:val="28"/>
                <w:szCs w:val="28"/>
                <w:lang w:val="en-US" w:eastAsia="zh-CN" w:bidi="ar-SA"/>
              </w:rPr>
              <w:t>1</w:t>
            </w:r>
          </w:p>
        </w:tc>
        <w:tc>
          <w:tcPr>
            <w:tcW w:w="1636" w:type="dxa"/>
            <w:vAlign w:val="center"/>
          </w:tcPr>
          <w:p w14:paraId="6D84E4AE">
            <w:pPr>
              <w:numPr>
                <w:ilvl w:val="1"/>
                <w:numId w:val="0"/>
              </w:numPr>
              <w:ind w:left="0" w:leftChars="0" w:firstLine="0" w:firstLineChars="0"/>
              <w:jc w:val="left"/>
              <w:rPr>
                <w:rFonts w:hint="eastAsia" w:ascii="方正仿宋_GB2312" w:hAnsi="方正仿宋_GB2312" w:eastAsia="方正仿宋_GB2312" w:cs="方正仿宋_GB2312"/>
                <w:b/>
                <w:bCs/>
                <w:color w:val="auto"/>
                <w:kern w:val="2"/>
                <w:sz w:val="28"/>
                <w:szCs w:val="28"/>
                <w:lang w:val="en-US" w:eastAsia="zh-CN" w:bidi="ar-SA"/>
              </w:rPr>
            </w:pPr>
            <w:r>
              <w:rPr>
                <w:rFonts w:hint="eastAsia" w:ascii="方正仿宋_GB2312" w:hAnsi="方正仿宋_GB2312" w:eastAsia="方正仿宋_GB2312" w:cs="方正仿宋_GB2312"/>
                <w:b/>
                <w:bCs/>
                <w:color w:val="auto"/>
                <w:kern w:val="2"/>
                <w:sz w:val="28"/>
                <w:szCs w:val="28"/>
                <w:lang w:val="en-US" w:eastAsia="zh-CN" w:bidi="ar-SA"/>
              </w:rPr>
              <w:t>支</w:t>
            </w:r>
          </w:p>
        </w:tc>
      </w:tr>
      <w:tr w14:paraId="271EF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806" w:type="dxa"/>
            <w:vAlign w:val="center"/>
          </w:tcPr>
          <w:p w14:paraId="6929E8A5">
            <w:pPr>
              <w:numPr>
                <w:ilvl w:val="1"/>
                <w:numId w:val="0"/>
              </w:numPr>
              <w:ind w:left="0" w:leftChars="0" w:firstLine="0" w:firstLineChars="0"/>
              <w:jc w:val="left"/>
              <w:rPr>
                <w:rFonts w:hint="eastAsia" w:ascii="方正仿宋_GB2312" w:hAnsi="方正仿宋_GB2312" w:eastAsia="方正仿宋_GB2312" w:cs="方正仿宋_GB2312"/>
                <w:b/>
                <w:bCs/>
                <w:color w:val="auto"/>
                <w:kern w:val="2"/>
                <w:sz w:val="28"/>
                <w:szCs w:val="28"/>
                <w:lang w:val="en-US" w:eastAsia="zh-CN" w:bidi="ar-SA"/>
              </w:rPr>
            </w:pPr>
            <w:r>
              <w:rPr>
                <w:rFonts w:hint="eastAsia" w:ascii="方正仿宋_GB2312" w:hAnsi="方正仿宋_GB2312" w:eastAsia="方正仿宋_GB2312" w:cs="方正仿宋_GB2312"/>
                <w:b/>
                <w:bCs/>
                <w:color w:val="auto"/>
                <w:kern w:val="2"/>
                <w:sz w:val="28"/>
                <w:szCs w:val="28"/>
                <w:lang w:val="en-US" w:eastAsia="zh-CN" w:bidi="ar-SA"/>
              </w:rPr>
              <w:t>9</w:t>
            </w:r>
          </w:p>
        </w:tc>
        <w:tc>
          <w:tcPr>
            <w:tcW w:w="3133" w:type="dxa"/>
            <w:vAlign w:val="center"/>
          </w:tcPr>
          <w:p w14:paraId="06FBC7DC">
            <w:pPr>
              <w:numPr>
                <w:ilvl w:val="1"/>
                <w:numId w:val="0"/>
              </w:numPr>
              <w:ind w:left="0" w:leftChars="0" w:firstLine="0" w:firstLineChars="0"/>
              <w:jc w:val="left"/>
              <w:rPr>
                <w:rFonts w:hint="eastAsia" w:ascii="方正仿宋_GB2312" w:hAnsi="方正仿宋_GB2312" w:eastAsia="方正仿宋_GB2312" w:cs="方正仿宋_GB2312"/>
                <w:b/>
                <w:bCs/>
                <w:color w:val="auto"/>
                <w:kern w:val="2"/>
                <w:sz w:val="28"/>
                <w:szCs w:val="28"/>
                <w:lang w:val="en-US" w:eastAsia="zh-CN" w:bidi="ar-SA"/>
              </w:rPr>
            </w:pPr>
            <w:r>
              <w:rPr>
                <w:rFonts w:hint="eastAsia" w:ascii="方正仿宋_GB2312" w:hAnsi="方正仿宋_GB2312" w:eastAsia="方正仿宋_GB2312" w:cs="方正仿宋_GB2312"/>
                <w:b/>
                <w:bCs/>
                <w:color w:val="auto"/>
                <w:kern w:val="2"/>
                <w:sz w:val="28"/>
                <w:szCs w:val="28"/>
                <w:lang w:val="en-US" w:eastAsia="zh-CN" w:bidi="ar-SA"/>
              </w:rPr>
              <w:t>冲洗接头</w:t>
            </w:r>
          </w:p>
        </w:tc>
        <w:tc>
          <w:tcPr>
            <w:tcW w:w="1803" w:type="dxa"/>
            <w:vAlign w:val="center"/>
          </w:tcPr>
          <w:p w14:paraId="7D288D9D">
            <w:pPr>
              <w:numPr>
                <w:ilvl w:val="1"/>
                <w:numId w:val="0"/>
              </w:numPr>
              <w:ind w:left="0" w:leftChars="0" w:firstLine="0" w:firstLineChars="0"/>
              <w:jc w:val="left"/>
              <w:rPr>
                <w:rFonts w:hint="eastAsia" w:ascii="方正仿宋_GB2312" w:hAnsi="方正仿宋_GB2312" w:eastAsia="方正仿宋_GB2312" w:cs="方正仿宋_GB2312"/>
                <w:b/>
                <w:bCs/>
                <w:color w:val="auto"/>
                <w:kern w:val="2"/>
                <w:sz w:val="28"/>
                <w:szCs w:val="28"/>
                <w:lang w:val="en-US" w:eastAsia="zh-CN" w:bidi="ar-SA"/>
              </w:rPr>
            </w:pPr>
            <w:r>
              <w:rPr>
                <w:rFonts w:hint="eastAsia" w:ascii="方正仿宋_GB2312" w:hAnsi="方正仿宋_GB2312" w:eastAsia="方正仿宋_GB2312" w:cs="方正仿宋_GB2312"/>
                <w:b/>
                <w:bCs/>
                <w:color w:val="auto"/>
                <w:kern w:val="2"/>
                <w:sz w:val="28"/>
                <w:szCs w:val="28"/>
                <w:lang w:val="en-US" w:eastAsia="zh-CN" w:bidi="ar-SA"/>
              </w:rPr>
              <w:t>1</w:t>
            </w:r>
          </w:p>
        </w:tc>
        <w:tc>
          <w:tcPr>
            <w:tcW w:w="1636" w:type="dxa"/>
            <w:vAlign w:val="center"/>
          </w:tcPr>
          <w:p w14:paraId="4E854ABD">
            <w:pPr>
              <w:numPr>
                <w:ilvl w:val="1"/>
                <w:numId w:val="0"/>
              </w:numPr>
              <w:ind w:left="0" w:leftChars="0" w:firstLine="0" w:firstLineChars="0"/>
              <w:jc w:val="left"/>
              <w:rPr>
                <w:rFonts w:hint="eastAsia" w:ascii="方正仿宋_GB2312" w:hAnsi="方正仿宋_GB2312" w:eastAsia="方正仿宋_GB2312" w:cs="方正仿宋_GB2312"/>
                <w:b/>
                <w:bCs/>
                <w:color w:val="auto"/>
                <w:kern w:val="2"/>
                <w:sz w:val="28"/>
                <w:szCs w:val="28"/>
                <w:lang w:val="en-US" w:eastAsia="zh-CN" w:bidi="ar-SA"/>
              </w:rPr>
            </w:pPr>
            <w:r>
              <w:rPr>
                <w:rFonts w:hint="eastAsia" w:ascii="方正仿宋_GB2312" w:hAnsi="方正仿宋_GB2312" w:eastAsia="方正仿宋_GB2312" w:cs="方正仿宋_GB2312"/>
                <w:b/>
                <w:bCs/>
                <w:color w:val="auto"/>
                <w:kern w:val="2"/>
                <w:sz w:val="28"/>
                <w:szCs w:val="28"/>
                <w:lang w:val="en-US" w:eastAsia="zh-CN" w:bidi="ar-SA"/>
              </w:rPr>
              <w:t>个</w:t>
            </w:r>
          </w:p>
        </w:tc>
      </w:tr>
      <w:tr w14:paraId="0A658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806" w:type="dxa"/>
            <w:vAlign w:val="center"/>
          </w:tcPr>
          <w:p w14:paraId="2BB53284">
            <w:pPr>
              <w:numPr>
                <w:ilvl w:val="1"/>
                <w:numId w:val="0"/>
              </w:numPr>
              <w:ind w:left="0" w:leftChars="0" w:firstLine="0" w:firstLineChars="0"/>
              <w:jc w:val="left"/>
              <w:rPr>
                <w:rFonts w:hint="eastAsia" w:ascii="方正仿宋_GB2312" w:hAnsi="方正仿宋_GB2312" w:eastAsia="方正仿宋_GB2312" w:cs="方正仿宋_GB2312"/>
                <w:b/>
                <w:bCs/>
                <w:color w:val="auto"/>
                <w:kern w:val="2"/>
                <w:sz w:val="28"/>
                <w:szCs w:val="28"/>
                <w:lang w:val="en-US" w:eastAsia="zh-CN" w:bidi="ar-SA"/>
              </w:rPr>
            </w:pPr>
            <w:r>
              <w:rPr>
                <w:rFonts w:hint="eastAsia" w:ascii="方正仿宋_GB2312" w:hAnsi="方正仿宋_GB2312" w:eastAsia="方正仿宋_GB2312" w:cs="方正仿宋_GB2312"/>
                <w:b/>
                <w:bCs/>
                <w:color w:val="auto"/>
                <w:kern w:val="2"/>
                <w:sz w:val="28"/>
                <w:szCs w:val="28"/>
                <w:lang w:val="en-US" w:eastAsia="zh-CN" w:bidi="ar-SA"/>
              </w:rPr>
              <w:t>10</w:t>
            </w:r>
          </w:p>
        </w:tc>
        <w:tc>
          <w:tcPr>
            <w:tcW w:w="3133" w:type="dxa"/>
            <w:vAlign w:val="center"/>
          </w:tcPr>
          <w:p w14:paraId="1673480E">
            <w:pPr>
              <w:numPr>
                <w:ilvl w:val="1"/>
                <w:numId w:val="0"/>
              </w:numPr>
              <w:ind w:left="0" w:leftChars="0" w:firstLine="0" w:firstLineChars="0"/>
              <w:jc w:val="left"/>
              <w:rPr>
                <w:rFonts w:hint="eastAsia" w:ascii="方正仿宋_GB2312" w:hAnsi="方正仿宋_GB2312" w:eastAsia="方正仿宋_GB2312" w:cs="方正仿宋_GB2312"/>
                <w:b/>
                <w:bCs/>
                <w:color w:val="auto"/>
                <w:kern w:val="2"/>
                <w:sz w:val="28"/>
                <w:szCs w:val="28"/>
                <w:lang w:val="en-US" w:eastAsia="zh-CN" w:bidi="ar-SA"/>
              </w:rPr>
            </w:pPr>
            <w:r>
              <w:rPr>
                <w:rFonts w:hint="eastAsia" w:ascii="方正仿宋_GB2312" w:hAnsi="方正仿宋_GB2312" w:eastAsia="方正仿宋_GB2312" w:cs="方正仿宋_GB2312"/>
                <w:b/>
                <w:bCs/>
                <w:color w:val="auto"/>
                <w:kern w:val="2"/>
                <w:sz w:val="28"/>
                <w:szCs w:val="28"/>
                <w:lang w:val="en-US" w:eastAsia="zh-CN" w:bidi="ar-SA"/>
              </w:rPr>
              <w:t>内鞘接头</w:t>
            </w:r>
          </w:p>
        </w:tc>
        <w:tc>
          <w:tcPr>
            <w:tcW w:w="1803" w:type="dxa"/>
            <w:vAlign w:val="center"/>
          </w:tcPr>
          <w:p w14:paraId="58AF8963">
            <w:pPr>
              <w:numPr>
                <w:ilvl w:val="1"/>
                <w:numId w:val="0"/>
              </w:numPr>
              <w:ind w:left="0" w:leftChars="0" w:firstLine="0" w:firstLineChars="0"/>
              <w:jc w:val="left"/>
              <w:rPr>
                <w:rFonts w:hint="eastAsia" w:ascii="方正仿宋_GB2312" w:hAnsi="方正仿宋_GB2312" w:eastAsia="方正仿宋_GB2312" w:cs="方正仿宋_GB2312"/>
                <w:b/>
                <w:bCs/>
                <w:color w:val="auto"/>
                <w:kern w:val="2"/>
                <w:sz w:val="28"/>
                <w:szCs w:val="28"/>
                <w:lang w:val="en-US" w:eastAsia="zh-CN" w:bidi="ar-SA"/>
              </w:rPr>
            </w:pPr>
            <w:r>
              <w:rPr>
                <w:rFonts w:hint="eastAsia" w:ascii="方正仿宋_GB2312" w:hAnsi="方正仿宋_GB2312" w:eastAsia="方正仿宋_GB2312" w:cs="方正仿宋_GB2312"/>
                <w:b/>
                <w:bCs/>
                <w:color w:val="auto"/>
                <w:kern w:val="2"/>
                <w:sz w:val="28"/>
                <w:szCs w:val="28"/>
                <w:lang w:val="en-US" w:eastAsia="zh-CN" w:bidi="ar-SA"/>
              </w:rPr>
              <w:t>1</w:t>
            </w:r>
          </w:p>
        </w:tc>
        <w:tc>
          <w:tcPr>
            <w:tcW w:w="1636" w:type="dxa"/>
            <w:vAlign w:val="center"/>
          </w:tcPr>
          <w:p w14:paraId="68E7DD97">
            <w:pPr>
              <w:numPr>
                <w:ilvl w:val="1"/>
                <w:numId w:val="0"/>
              </w:numPr>
              <w:ind w:left="0" w:leftChars="0" w:firstLine="0" w:firstLineChars="0"/>
              <w:jc w:val="left"/>
              <w:rPr>
                <w:rFonts w:hint="eastAsia" w:ascii="方正仿宋_GB2312" w:hAnsi="方正仿宋_GB2312" w:eastAsia="方正仿宋_GB2312" w:cs="方正仿宋_GB2312"/>
                <w:b/>
                <w:bCs/>
                <w:color w:val="auto"/>
                <w:kern w:val="2"/>
                <w:sz w:val="28"/>
                <w:szCs w:val="28"/>
                <w:lang w:val="en-US" w:eastAsia="zh-CN" w:bidi="ar-SA"/>
              </w:rPr>
            </w:pPr>
            <w:r>
              <w:rPr>
                <w:rFonts w:hint="eastAsia" w:ascii="方正仿宋_GB2312" w:hAnsi="方正仿宋_GB2312" w:eastAsia="方正仿宋_GB2312" w:cs="方正仿宋_GB2312"/>
                <w:b/>
                <w:bCs/>
                <w:color w:val="auto"/>
                <w:kern w:val="2"/>
                <w:sz w:val="28"/>
                <w:szCs w:val="28"/>
                <w:lang w:val="en-US" w:eastAsia="zh-CN" w:bidi="ar-SA"/>
              </w:rPr>
              <w:t>个</w:t>
            </w:r>
          </w:p>
        </w:tc>
      </w:tr>
      <w:tr w14:paraId="0D61C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806" w:type="dxa"/>
            <w:vAlign w:val="center"/>
          </w:tcPr>
          <w:p w14:paraId="6E289924">
            <w:pPr>
              <w:numPr>
                <w:ilvl w:val="1"/>
                <w:numId w:val="0"/>
              </w:numPr>
              <w:ind w:left="0" w:leftChars="0" w:firstLine="0" w:firstLineChars="0"/>
              <w:jc w:val="left"/>
              <w:rPr>
                <w:rFonts w:hint="eastAsia" w:ascii="方正仿宋_GB2312" w:hAnsi="方正仿宋_GB2312" w:eastAsia="方正仿宋_GB2312" w:cs="方正仿宋_GB2312"/>
                <w:b/>
                <w:bCs/>
                <w:color w:val="auto"/>
                <w:kern w:val="2"/>
                <w:sz w:val="28"/>
                <w:szCs w:val="28"/>
                <w:lang w:val="en-US" w:eastAsia="zh-CN" w:bidi="ar-SA"/>
              </w:rPr>
            </w:pPr>
            <w:r>
              <w:rPr>
                <w:rFonts w:hint="eastAsia" w:ascii="方正仿宋_GB2312" w:hAnsi="方正仿宋_GB2312" w:eastAsia="方正仿宋_GB2312" w:cs="方正仿宋_GB2312"/>
                <w:b/>
                <w:bCs/>
                <w:color w:val="auto"/>
                <w:kern w:val="2"/>
                <w:sz w:val="28"/>
                <w:szCs w:val="28"/>
                <w:lang w:val="en-US" w:eastAsia="zh-CN" w:bidi="ar-SA"/>
              </w:rPr>
              <w:t>11</w:t>
            </w:r>
          </w:p>
        </w:tc>
        <w:tc>
          <w:tcPr>
            <w:tcW w:w="3133" w:type="dxa"/>
            <w:shd w:val="clear" w:color="auto" w:fill="auto"/>
            <w:vAlign w:val="center"/>
          </w:tcPr>
          <w:p w14:paraId="4EDF253F">
            <w:pPr>
              <w:numPr>
                <w:ilvl w:val="1"/>
                <w:numId w:val="0"/>
              </w:numPr>
              <w:ind w:left="0" w:leftChars="0" w:firstLine="0" w:firstLineChars="0"/>
              <w:jc w:val="left"/>
              <w:rPr>
                <w:rFonts w:hint="eastAsia" w:ascii="方正仿宋_GB2312" w:hAnsi="方正仿宋_GB2312" w:eastAsia="方正仿宋_GB2312" w:cs="方正仿宋_GB2312"/>
                <w:b/>
                <w:bCs/>
                <w:color w:val="auto"/>
                <w:kern w:val="2"/>
                <w:sz w:val="28"/>
                <w:szCs w:val="28"/>
                <w:lang w:val="en-US" w:eastAsia="zh-CN" w:bidi="ar-SA"/>
              </w:rPr>
            </w:pPr>
            <w:r>
              <w:rPr>
                <w:rFonts w:hint="eastAsia" w:ascii="方正仿宋_GB2312" w:hAnsi="方正仿宋_GB2312" w:eastAsia="方正仿宋_GB2312" w:cs="方正仿宋_GB2312"/>
                <w:b/>
                <w:bCs/>
                <w:color w:val="auto"/>
                <w:kern w:val="2"/>
                <w:sz w:val="28"/>
                <w:szCs w:val="28"/>
                <w:lang w:val="en-US" w:eastAsia="zh-CN" w:bidi="ar-SA"/>
              </w:rPr>
              <w:t>光纤操作器</w:t>
            </w:r>
          </w:p>
        </w:tc>
        <w:tc>
          <w:tcPr>
            <w:tcW w:w="1803" w:type="dxa"/>
            <w:shd w:val="clear" w:color="auto" w:fill="auto"/>
            <w:vAlign w:val="center"/>
          </w:tcPr>
          <w:p w14:paraId="42E1C3D1">
            <w:pPr>
              <w:numPr>
                <w:ilvl w:val="1"/>
                <w:numId w:val="0"/>
              </w:numPr>
              <w:ind w:left="0" w:leftChars="0" w:firstLine="0" w:firstLineChars="0"/>
              <w:jc w:val="left"/>
              <w:rPr>
                <w:rFonts w:hint="eastAsia" w:ascii="方正仿宋_GB2312" w:hAnsi="方正仿宋_GB2312" w:eastAsia="方正仿宋_GB2312" w:cs="方正仿宋_GB2312"/>
                <w:b/>
                <w:bCs/>
                <w:color w:val="auto"/>
                <w:kern w:val="2"/>
                <w:sz w:val="28"/>
                <w:szCs w:val="28"/>
                <w:lang w:val="en-US" w:eastAsia="zh-CN" w:bidi="ar-SA"/>
              </w:rPr>
            </w:pPr>
            <w:r>
              <w:rPr>
                <w:rFonts w:hint="eastAsia" w:ascii="方正仿宋_GB2312" w:hAnsi="方正仿宋_GB2312" w:eastAsia="方正仿宋_GB2312" w:cs="方正仿宋_GB2312"/>
                <w:b/>
                <w:bCs/>
                <w:color w:val="auto"/>
                <w:kern w:val="2"/>
                <w:sz w:val="28"/>
                <w:szCs w:val="28"/>
                <w:lang w:val="en-US" w:eastAsia="zh-CN" w:bidi="ar-SA"/>
              </w:rPr>
              <w:t>1</w:t>
            </w:r>
          </w:p>
        </w:tc>
        <w:tc>
          <w:tcPr>
            <w:tcW w:w="1636" w:type="dxa"/>
            <w:shd w:val="clear" w:color="auto" w:fill="auto"/>
            <w:vAlign w:val="center"/>
          </w:tcPr>
          <w:p w14:paraId="150E9DF3">
            <w:pPr>
              <w:numPr>
                <w:ilvl w:val="1"/>
                <w:numId w:val="0"/>
              </w:numPr>
              <w:ind w:left="0" w:leftChars="0" w:firstLine="0" w:firstLineChars="0"/>
              <w:jc w:val="left"/>
              <w:rPr>
                <w:rFonts w:hint="eastAsia" w:ascii="方正仿宋_GB2312" w:hAnsi="方正仿宋_GB2312" w:eastAsia="方正仿宋_GB2312" w:cs="方正仿宋_GB2312"/>
                <w:b/>
                <w:bCs/>
                <w:color w:val="auto"/>
                <w:kern w:val="2"/>
                <w:sz w:val="28"/>
                <w:szCs w:val="28"/>
                <w:lang w:val="en-US" w:eastAsia="zh-CN" w:bidi="ar-SA"/>
              </w:rPr>
            </w:pPr>
            <w:r>
              <w:rPr>
                <w:rFonts w:hint="eastAsia" w:ascii="方正仿宋_GB2312" w:hAnsi="方正仿宋_GB2312" w:eastAsia="方正仿宋_GB2312" w:cs="方正仿宋_GB2312"/>
                <w:b/>
                <w:bCs/>
                <w:color w:val="auto"/>
                <w:kern w:val="2"/>
                <w:sz w:val="28"/>
                <w:szCs w:val="28"/>
                <w:lang w:val="en-US" w:eastAsia="zh-CN" w:bidi="ar-SA"/>
              </w:rPr>
              <w:t>个</w:t>
            </w:r>
          </w:p>
        </w:tc>
      </w:tr>
      <w:tr w14:paraId="38520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806" w:type="dxa"/>
            <w:vAlign w:val="center"/>
          </w:tcPr>
          <w:p w14:paraId="2F30B679">
            <w:pPr>
              <w:numPr>
                <w:ilvl w:val="1"/>
                <w:numId w:val="0"/>
              </w:numPr>
              <w:ind w:left="0" w:leftChars="0" w:firstLine="0" w:firstLineChars="0"/>
              <w:jc w:val="left"/>
              <w:rPr>
                <w:rFonts w:hint="eastAsia" w:ascii="方正仿宋_GB2312" w:hAnsi="方正仿宋_GB2312" w:eastAsia="方正仿宋_GB2312" w:cs="方正仿宋_GB2312"/>
                <w:b/>
                <w:bCs/>
                <w:color w:val="auto"/>
                <w:kern w:val="2"/>
                <w:sz w:val="28"/>
                <w:szCs w:val="28"/>
                <w:lang w:val="en-US" w:eastAsia="zh-CN" w:bidi="ar-SA"/>
              </w:rPr>
            </w:pPr>
            <w:r>
              <w:rPr>
                <w:rFonts w:hint="eastAsia" w:ascii="方正仿宋_GB2312" w:hAnsi="方正仿宋_GB2312" w:eastAsia="方正仿宋_GB2312" w:cs="方正仿宋_GB2312"/>
                <w:b/>
                <w:bCs/>
                <w:color w:val="auto"/>
                <w:kern w:val="2"/>
                <w:sz w:val="28"/>
                <w:szCs w:val="28"/>
                <w:lang w:val="en-US" w:eastAsia="zh-CN" w:bidi="ar-SA"/>
              </w:rPr>
              <w:t>12</w:t>
            </w:r>
          </w:p>
        </w:tc>
        <w:tc>
          <w:tcPr>
            <w:tcW w:w="3133" w:type="dxa"/>
            <w:shd w:val="clear" w:color="auto" w:fill="auto"/>
            <w:vAlign w:val="center"/>
          </w:tcPr>
          <w:p w14:paraId="6CA59F3D">
            <w:pPr>
              <w:numPr>
                <w:ilvl w:val="1"/>
                <w:numId w:val="0"/>
              </w:numPr>
              <w:ind w:left="0" w:leftChars="0" w:firstLine="0" w:firstLineChars="0"/>
              <w:jc w:val="left"/>
              <w:rPr>
                <w:rFonts w:hint="eastAsia" w:ascii="方正仿宋_GB2312" w:hAnsi="方正仿宋_GB2312" w:eastAsia="方正仿宋_GB2312" w:cs="方正仿宋_GB2312"/>
                <w:b/>
                <w:bCs/>
                <w:color w:val="auto"/>
                <w:kern w:val="2"/>
                <w:sz w:val="28"/>
                <w:szCs w:val="28"/>
                <w:lang w:val="en-US" w:eastAsia="zh-CN" w:bidi="ar-SA"/>
              </w:rPr>
            </w:pPr>
            <w:r>
              <w:rPr>
                <w:rFonts w:hint="eastAsia" w:ascii="方正仿宋_GB2312" w:hAnsi="方正仿宋_GB2312" w:eastAsia="方正仿宋_GB2312" w:cs="方正仿宋_GB2312"/>
                <w:b/>
                <w:bCs/>
                <w:color w:val="auto"/>
                <w:kern w:val="2"/>
                <w:sz w:val="28"/>
                <w:szCs w:val="28"/>
                <w:lang w:val="en-US" w:eastAsia="zh-CN" w:bidi="ar-SA"/>
              </w:rPr>
              <w:t>冲洗瓶</w:t>
            </w:r>
          </w:p>
        </w:tc>
        <w:tc>
          <w:tcPr>
            <w:tcW w:w="1803" w:type="dxa"/>
            <w:shd w:val="clear" w:color="auto" w:fill="auto"/>
            <w:vAlign w:val="center"/>
          </w:tcPr>
          <w:p w14:paraId="6F0FA214">
            <w:pPr>
              <w:numPr>
                <w:ilvl w:val="1"/>
                <w:numId w:val="0"/>
              </w:numPr>
              <w:ind w:left="0" w:leftChars="0" w:firstLine="0" w:firstLineChars="0"/>
              <w:jc w:val="left"/>
              <w:rPr>
                <w:rFonts w:hint="eastAsia" w:ascii="方正仿宋_GB2312" w:hAnsi="方正仿宋_GB2312" w:eastAsia="方正仿宋_GB2312" w:cs="方正仿宋_GB2312"/>
                <w:b/>
                <w:bCs/>
                <w:color w:val="auto"/>
                <w:kern w:val="2"/>
                <w:sz w:val="28"/>
                <w:szCs w:val="28"/>
                <w:lang w:val="en-US" w:eastAsia="zh-CN" w:bidi="ar-SA"/>
              </w:rPr>
            </w:pPr>
            <w:r>
              <w:rPr>
                <w:rFonts w:hint="eastAsia" w:ascii="方正仿宋_GB2312" w:hAnsi="方正仿宋_GB2312" w:eastAsia="方正仿宋_GB2312" w:cs="方正仿宋_GB2312"/>
                <w:b/>
                <w:bCs/>
                <w:color w:val="auto"/>
                <w:kern w:val="2"/>
                <w:sz w:val="28"/>
                <w:szCs w:val="28"/>
                <w:lang w:val="en-US" w:eastAsia="zh-CN" w:bidi="ar-SA"/>
              </w:rPr>
              <w:t>1</w:t>
            </w:r>
          </w:p>
        </w:tc>
        <w:tc>
          <w:tcPr>
            <w:tcW w:w="1636" w:type="dxa"/>
            <w:shd w:val="clear" w:color="auto" w:fill="auto"/>
            <w:vAlign w:val="center"/>
          </w:tcPr>
          <w:p w14:paraId="52390DB7">
            <w:pPr>
              <w:numPr>
                <w:ilvl w:val="1"/>
                <w:numId w:val="0"/>
              </w:numPr>
              <w:ind w:left="0" w:leftChars="0" w:firstLine="0" w:firstLineChars="0"/>
              <w:jc w:val="left"/>
              <w:rPr>
                <w:rFonts w:hint="eastAsia" w:ascii="方正仿宋_GB2312" w:hAnsi="方正仿宋_GB2312" w:eastAsia="方正仿宋_GB2312" w:cs="方正仿宋_GB2312"/>
                <w:b/>
                <w:bCs/>
                <w:color w:val="auto"/>
                <w:kern w:val="2"/>
                <w:sz w:val="28"/>
                <w:szCs w:val="28"/>
                <w:lang w:val="en-US" w:eastAsia="zh-CN" w:bidi="ar-SA"/>
              </w:rPr>
            </w:pPr>
            <w:r>
              <w:rPr>
                <w:rFonts w:hint="eastAsia" w:ascii="方正仿宋_GB2312" w:hAnsi="方正仿宋_GB2312" w:eastAsia="方正仿宋_GB2312" w:cs="方正仿宋_GB2312"/>
                <w:b/>
                <w:bCs/>
                <w:color w:val="auto"/>
                <w:kern w:val="2"/>
                <w:sz w:val="28"/>
                <w:szCs w:val="28"/>
                <w:lang w:val="en-US" w:eastAsia="zh-CN" w:bidi="ar-SA"/>
              </w:rPr>
              <w:t>个</w:t>
            </w:r>
          </w:p>
        </w:tc>
      </w:tr>
    </w:tbl>
    <w:p w14:paraId="204A04A5">
      <w:pPr>
        <w:numPr>
          <w:ilvl w:val="1"/>
          <w:numId w:val="0"/>
        </w:numPr>
        <w:ind w:left="0" w:leftChars="0" w:firstLine="0" w:firstLineChars="0"/>
        <w:jc w:val="left"/>
        <w:rPr>
          <w:rFonts w:hint="eastAsia" w:ascii="方正仿宋_GB2312" w:hAnsi="方正仿宋_GB2312" w:eastAsia="方正仿宋_GB2312" w:cs="方正仿宋_GB2312"/>
          <w:b/>
          <w:bCs/>
          <w:kern w:val="2"/>
          <w:sz w:val="28"/>
          <w:szCs w:val="28"/>
          <w:lang w:val="en-US" w:eastAsia="zh-CN" w:bidi="ar-SA"/>
        </w:rPr>
      </w:pPr>
    </w:p>
    <w:sectPr>
      <w:headerReference r:id="rId3" w:type="default"/>
      <w:footerReference r:id="rId4" w:type="default"/>
      <w:pgSz w:w="11906" w:h="16838"/>
      <w:pgMar w:top="533" w:right="556" w:bottom="533" w:left="556"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1" w:fontKey="{900D2363-823F-4694-AA7C-89E01C77C6C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4DC9D">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A0628A">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7A0628A">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106AB">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kNDkyMGI3N2Q3MDQ1NjMyYzM4OWQwNDZkZmZjZTgifQ=="/>
    <w:docVar w:name="KSO_WPS_MARK_KEY" w:val="4f90cf37-fb7a-4fef-ba0c-f328cdc8457a"/>
  </w:docVars>
  <w:rsids>
    <w:rsidRoot w:val="00000000"/>
    <w:rsid w:val="00936276"/>
    <w:rsid w:val="043B21F6"/>
    <w:rsid w:val="056A7161"/>
    <w:rsid w:val="0DAB70EF"/>
    <w:rsid w:val="0ECA6F05"/>
    <w:rsid w:val="0F0B474C"/>
    <w:rsid w:val="176F2325"/>
    <w:rsid w:val="17867825"/>
    <w:rsid w:val="17D61E3A"/>
    <w:rsid w:val="19D6419A"/>
    <w:rsid w:val="23474C60"/>
    <w:rsid w:val="26674323"/>
    <w:rsid w:val="275E07CA"/>
    <w:rsid w:val="2E284D46"/>
    <w:rsid w:val="2F4A2072"/>
    <w:rsid w:val="32CB4039"/>
    <w:rsid w:val="34DA012C"/>
    <w:rsid w:val="3CCD42E3"/>
    <w:rsid w:val="3E8C059F"/>
    <w:rsid w:val="463309BE"/>
    <w:rsid w:val="4C162C4D"/>
    <w:rsid w:val="4D914BA6"/>
    <w:rsid w:val="4E640F81"/>
    <w:rsid w:val="50775B21"/>
    <w:rsid w:val="50780E07"/>
    <w:rsid w:val="511032B2"/>
    <w:rsid w:val="51742590"/>
    <w:rsid w:val="542528B2"/>
    <w:rsid w:val="58D2260D"/>
    <w:rsid w:val="5A705470"/>
    <w:rsid w:val="5B5F03A4"/>
    <w:rsid w:val="5C607190"/>
    <w:rsid w:val="5CE312A0"/>
    <w:rsid w:val="5D3121C7"/>
    <w:rsid w:val="5EA41371"/>
    <w:rsid w:val="5EF40B29"/>
    <w:rsid w:val="62E8327B"/>
    <w:rsid w:val="62F97FA3"/>
    <w:rsid w:val="68C83A2C"/>
    <w:rsid w:val="6D2904FF"/>
    <w:rsid w:val="703B3D4E"/>
    <w:rsid w:val="740D2C3B"/>
    <w:rsid w:val="74CE4CFB"/>
    <w:rsid w:val="77B15649"/>
    <w:rsid w:val="79CF0015"/>
    <w:rsid w:val="7B37269C"/>
    <w:rsid w:val="7D0348C9"/>
    <w:rsid w:val="7DC600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Heading4"/>
    <w:basedOn w:val="1"/>
    <w:next w:val="1"/>
    <w:qFormat/>
    <w:uiPriority w:val="0"/>
    <w:pPr>
      <w:keepNext/>
      <w:keepLines/>
      <w:spacing w:before="280" w:after="290" w:line="376" w:lineRule="auto"/>
      <w:textAlignment w:val="baseline"/>
    </w:pPr>
    <w:rPr>
      <w:rFonts w:ascii="Arial" w:hAnsi="Arial" w:eastAsia="黑体" w:cs="Times New Roman"/>
      <w:b/>
      <w:bCs/>
      <w:sz w:val="28"/>
      <w:szCs w:val="2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9">
    <w:name w:val="List Paragraph"/>
    <w:basedOn w:val="1"/>
    <w:next w:val="10"/>
    <w:qFormat/>
    <w:uiPriority w:val="34"/>
    <w:pPr>
      <w:ind w:firstLine="420" w:firstLineChars="200"/>
    </w:pPr>
  </w:style>
  <w:style w:type="paragraph" w:customStyle="1" w:styleId="10">
    <w:name w:val="正文宋小四"/>
    <w:basedOn w:val="11"/>
    <w:qFormat/>
    <w:uiPriority w:val="0"/>
    <w:pPr>
      <w:ind w:firstLine="402" w:firstLineChars="200"/>
    </w:pPr>
  </w:style>
  <w:style w:type="paragraph" w:customStyle="1" w:styleId="11">
    <w:name w:val="宋小四"/>
    <w:basedOn w:val="1"/>
    <w:qFormat/>
    <w:uiPriority w:val="0"/>
    <w:pPr>
      <w:spacing w:line="360" w:lineRule="auto"/>
      <w:ind w:firstLine="0" w:firstLineChars="0"/>
    </w:pPr>
    <w:rPr>
      <w:rFonts w:eastAsia="宋体" w:cs="宋体" w:asciiTheme="minorAscii" w:hAnsiTheme="minorAscii"/>
      <w:sz w:val="24"/>
      <w:lang w:val="zh-CN" w:eastAsia="en-US"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954</Words>
  <Characters>1081</Characters>
  <Lines>0</Lines>
  <Paragraphs>0</Paragraphs>
  <TotalTime>46</TotalTime>
  <ScaleCrop>false</ScaleCrop>
  <LinksUpToDate>false</LinksUpToDate>
  <CharactersWithSpaces>1084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zhu</dc:creator>
  <cp:lastModifiedBy>至诚之力</cp:lastModifiedBy>
  <cp:lastPrinted>2025-06-09T08:25:01Z</cp:lastPrinted>
  <dcterms:modified xsi:type="dcterms:W3CDTF">2025-06-09T08:40:47Z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7B8CD6E0A5804E7FB055EBB61FB8F478_13</vt:lpwstr>
  </property>
  <property fmtid="{D5CDD505-2E9C-101B-9397-08002B2CF9AE}" pid="4" name="KSOTemplateDocerSaveRecord">
    <vt:lpwstr>eyJoZGlkIjoiYzY0YmExODRkNDA4NjA3MjVjNDBmMjYzZTc2ZWNjNjQiLCJ1c2VySWQiOiI3NDMyMTk4NDkifQ==</vt:lpwstr>
  </property>
</Properties>
</file>