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671F3">
      <w:pPr>
        <w:keepNext w:val="0"/>
        <w:keepLines w:val="0"/>
        <w:pageBreakBefore w:val="0"/>
        <w:widowControl w:val="0"/>
        <w:kinsoku/>
        <w:wordWrap/>
        <w:overflowPunct/>
        <w:topLinePunct w:val="0"/>
        <w:autoSpaceDE/>
        <w:autoSpaceDN/>
        <w:bidi w:val="0"/>
        <w:adjustRightInd/>
        <w:snapToGrid/>
        <w:spacing w:before="100" w:after="100" w:line="760" w:lineRule="exact"/>
        <w:jc w:val="center"/>
        <w:textAlignment w:val="auto"/>
        <w:rPr>
          <w:rFonts w:ascii="宋体" w:hAnsi="宋体" w:eastAsia="宋体"/>
          <w:b/>
          <w:color w:val="auto"/>
          <w:sz w:val="56"/>
          <w:szCs w:val="56"/>
        </w:rPr>
      </w:pPr>
      <w:bookmarkStart w:id="0" w:name="_Toc458262589"/>
    </w:p>
    <w:p w14:paraId="7807DC5F">
      <w:pPr>
        <w:keepNext w:val="0"/>
        <w:keepLines w:val="0"/>
        <w:pageBreakBefore w:val="0"/>
        <w:widowControl w:val="0"/>
        <w:tabs>
          <w:tab w:val="left" w:pos="0"/>
        </w:tabs>
        <w:kinsoku/>
        <w:wordWrap/>
        <w:overflowPunct/>
        <w:topLinePunct w:val="0"/>
        <w:autoSpaceDE/>
        <w:autoSpaceDN/>
        <w:bidi w:val="0"/>
        <w:adjustRightInd/>
        <w:snapToGrid/>
        <w:spacing w:line="760" w:lineRule="exact"/>
        <w:jc w:val="center"/>
        <w:textAlignment w:val="auto"/>
        <w:rPr>
          <w:rFonts w:hint="eastAsia" w:ascii="宋体" w:hAnsi="宋体" w:eastAsia="宋体" w:cs="宋体"/>
          <w:b/>
          <w:bCs/>
          <w:sz w:val="52"/>
          <w:szCs w:val="52"/>
        </w:rPr>
      </w:pPr>
    </w:p>
    <w:p w14:paraId="2730A237">
      <w:pPr>
        <w:keepNext w:val="0"/>
        <w:keepLines w:val="0"/>
        <w:pageBreakBefore w:val="0"/>
        <w:widowControl w:val="0"/>
        <w:tabs>
          <w:tab w:val="left" w:pos="0"/>
        </w:tabs>
        <w:kinsoku/>
        <w:wordWrap/>
        <w:overflowPunct/>
        <w:topLinePunct w:val="0"/>
        <w:autoSpaceDE/>
        <w:autoSpaceDN/>
        <w:bidi w:val="0"/>
        <w:adjustRightInd/>
        <w:snapToGrid/>
        <w:spacing w:line="760" w:lineRule="exact"/>
        <w:jc w:val="center"/>
        <w:textAlignment w:val="auto"/>
        <w:rPr>
          <w:rFonts w:hint="eastAsia" w:ascii="宋体" w:hAnsi="宋体" w:eastAsia="宋体" w:cs="宋体"/>
          <w:b/>
          <w:bCs/>
          <w:sz w:val="52"/>
          <w:szCs w:val="52"/>
        </w:rPr>
      </w:pPr>
    </w:p>
    <w:p w14:paraId="693EE606">
      <w:pPr>
        <w:keepNext w:val="0"/>
        <w:keepLines w:val="0"/>
        <w:pageBreakBefore w:val="0"/>
        <w:widowControl w:val="0"/>
        <w:tabs>
          <w:tab w:val="left" w:pos="0"/>
        </w:tabs>
        <w:kinsoku/>
        <w:wordWrap/>
        <w:overflowPunct/>
        <w:topLinePunct w:val="0"/>
        <w:autoSpaceDE/>
        <w:autoSpaceDN/>
        <w:bidi w:val="0"/>
        <w:adjustRightInd/>
        <w:snapToGrid/>
        <w:spacing w:line="880" w:lineRule="exact"/>
        <w:jc w:val="center"/>
        <w:textAlignment w:val="auto"/>
        <w:rPr>
          <w:rFonts w:hint="eastAsia" w:ascii="宋体" w:hAnsi="宋体" w:eastAsia="宋体" w:cs="宋体"/>
          <w:b/>
          <w:bCs/>
          <w:sz w:val="52"/>
          <w:szCs w:val="52"/>
        </w:rPr>
      </w:pPr>
      <w:r>
        <w:rPr>
          <w:rFonts w:hint="eastAsia" w:ascii="宋体" w:hAnsi="宋体" w:eastAsia="宋体" w:cs="宋体"/>
          <w:b/>
          <w:bCs/>
          <w:sz w:val="52"/>
          <w:szCs w:val="52"/>
        </w:rPr>
        <w:t>开平市中心医院妇产儿大楼嵌入式</w:t>
      </w:r>
    </w:p>
    <w:p w14:paraId="32F2277F">
      <w:pPr>
        <w:keepNext w:val="0"/>
        <w:keepLines w:val="0"/>
        <w:pageBreakBefore w:val="0"/>
        <w:widowControl w:val="0"/>
        <w:tabs>
          <w:tab w:val="left" w:pos="0"/>
        </w:tabs>
        <w:kinsoku/>
        <w:wordWrap/>
        <w:overflowPunct/>
        <w:topLinePunct w:val="0"/>
        <w:autoSpaceDE/>
        <w:autoSpaceDN/>
        <w:bidi w:val="0"/>
        <w:adjustRightInd/>
        <w:snapToGrid/>
        <w:spacing w:line="880" w:lineRule="exact"/>
        <w:jc w:val="center"/>
        <w:textAlignment w:val="auto"/>
        <w:rPr>
          <w:rFonts w:hint="eastAsia" w:ascii="宋体" w:hAnsi="宋体" w:eastAsia="宋体" w:cs="宋体"/>
          <w:b/>
          <w:color w:val="auto"/>
          <w:sz w:val="52"/>
          <w:szCs w:val="52"/>
        </w:rPr>
      </w:pPr>
      <w:r>
        <w:rPr>
          <w:rFonts w:hint="eastAsia" w:ascii="宋体" w:hAnsi="宋体" w:eastAsia="宋体" w:cs="宋体"/>
          <w:b/>
          <w:bCs/>
          <w:sz w:val="52"/>
          <w:szCs w:val="52"/>
          <w:lang w:val="en-US" w:eastAsia="zh-CN"/>
        </w:rPr>
        <w:t>药品</w:t>
      </w:r>
      <w:r>
        <w:rPr>
          <w:rFonts w:hint="eastAsia" w:ascii="宋体" w:hAnsi="宋体" w:eastAsia="宋体" w:cs="宋体"/>
          <w:b/>
          <w:bCs/>
          <w:sz w:val="52"/>
          <w:szCs w:val="52"/>
        </w:rPr>
        <w:t>柜</w:t>
      </w:r>
      <w:r>
        <w:rPr>
          <w:rFonts w:hint="eastAsia" w:ascii="宋体" w:hAnsi="宋体" w:eastAsia="宋体" w:cs="宋体"/>
          <w:b/>
          <w:bCs/>
          <w:sz w:val="52"/>
          <w:szCs w:val="52"/>
          <w:lang w:eastAsia="zh-CN"/>
        </w:rPr>
        <w:t>、</w:t>
      </w:r>
      <w:r>
        <w:rPr>
          <w:rFonts w:hint="eastAsia" w:ascii="宋体" w:hAnsi="宋体" w:eastAsia="宋体" w:cs="宋体"/>
          <w:b/>
          <w:bCs/>
          <w:sz w:val="52"/>
          <w:szCs w:val="52"/>
          <w:lang w:val="en-US" w:eastAsia="zh-CN"/>
        </w:rPr>
        <w:t>麻醉柜和器械柜</w:t>
      </w:r>
      <w:r>
        <w:rPr>
          <w:rFonts w:hint="eastAsia" w:ascii="宋体" w:hAnsi="宋体" w:eastAsia="宋体" w:cs="宋体"/>
          <w:b/>
          <w:bCs/>
          <w:sz w:val="52"/>
          <w:szCs w:val="52"/>
        </w:rPr>
        <w:t>采购项目</w:t>
      </w:r>
    </w:p>
    <w:p w14:paraId="58C3404B">
      <w:pPr>
        <w:spacing w:before="100" w:after="100" w:line="360" w:lineRule="auto"/>
        <w:jc w:val="center"/>
        <w:rPr>
          <w:rFonts w:ascii="宋体" w:hAnsi="宋体" w:eastAsia="宋体"/>
          <w:b/>
          <w:color w:val="auto"/>
          <w:sz w:val="52"/>
          <w:szCs w:val="52"/>
        </w:rPr>
      </w:pPr>
    </w:p>
    <w:p w14:paraId="0F9E9CC2">
      <w:pPr>
        <w:spacing w:before="100" w:after="100" w:line="360" w:lineRule="auto"/>
        <w:jc w:val="center"/>
        <w:rPr>
          <w:rFonts w:ascii="宋体" w:hAnsi="宋体" w:eastAsia="宋体"/>
          <w:b/>
          <w:color w:val="auto"/>
          <w:sz w:val="52"/>
          <w:szCs w:val="52"/>
        </w:rPr>
      </w:pPr>
    </w:p>
    <w:p w14:paraId="62BCA197">
      <w:pPr>
        <w:spacing w:line="360" w:lineRule="auto"/>
        <w:jc w:val="center"/>
        <w:outlineLvl w:val="0"/>
        <w:rPr>
          <w:rFonts w:ascii="宋体" w:hAnsi="宋体" w:eastAsia="宋体"/>
          <w:b/>
          <w:color w:val="auto"/>
          <w:sz w:val="52"/>
          <w:szCs w:val="52"/>
        </w:rPr>
      </w:pPr>
      <w:r>
        <w:rPr>
          <w:rFonts w:hint="eastAsia" w:ascii="宋体" w:hAnsi="宋体" w:eastAsia="宋体"/>
          <w:b/>
          <w:color w:val="auto"/>
          <w:sz w:val="52"/>
          <w:szCs w:val="52"/>
          <w:lang w:val="en-US" w:eastAsia="zh-CN"/>
        </w:rPr>
        <w:t>遴</w:t>
      </w:r>
      <w:r>
        <w:rPr>
          <w:rFonts w:hint="eastAsia" w:ascii="宋体" w:hAnsi="宋体" w:eastAsia="宋体"/>
          <w:b/>
          <w:color w:val="auto"/>
          <w:sz w:val="52"/>
          <w:szCs w:val="52"/>
        </w:rPr>
        <w:t xml:space="preserve"> </w:t>
      </w:r>
      <w:r>
        <w:rPr>
          <w:rFonts w:hint="eastAsia" w:ascii="宋体" w:hAnsi="宋体" w:eastAsia="宋体"/>
          <w:b/>
          <w:color w:val="auto"/>
          <w:sz w:val="52"/>
          <w:szCs w:val="52"/>
          <w:lang w:val="en-US" w:eastAsia="zh-CN"/>
        </w:rPr>
        <w:t>选</w:t>
      </w:r>
      <w:r>
        <w:rPr>
          <w:rFonts w:ascii="宋体" w:hAnsi="宋体" w:eastAsia="宋体"/>
          <w:b/>
          <w:color w:val="auto"/>
          <w:sz w:val="52"/>
          <w:szCs w:val="52"/>
        </w:rPr>
        <w:t xml:space="preserve"> 文 件</w:t>
      </w:r>
    </w:p>
    <w:p w14:paraId="72AB372E">
      <w:pPr>
        <w:spacing w:line="360" w:lineRule="auto"/>
        <w:jc w:val="center"/>
        <w:rPr>
          <w:rFonts w:ascii="宋体" w:hAnsi="宋体" w:eastAsia="宋体"/>
          <w:b/>
          <w:color w:val="auto"/>
          <w:sz w:val="36"/>
          <w:szCs w:val="36"/>
        </w:rPr>
      </w:pPr>
    </w:p>
    <w:p w14:paraId="29017078">
      <w:pPr>
        <w:spacing w:line="360" w:lineRule="auto"/>
        <w:jc w:val="center"/>
        <w:rPr>
          <w:rFonts w:ascii="宋体" w:hAnsi="宋体" w:eastAsia="宋体"/>
          <w:b/>
          <w:color w:val="auto"/>
          <w:sz w:val="36"/>
          <w:szCs w:val="36"/>
        </w:rPr>
      </w:pPr>
    </w:p>
    <w:p w14:paraId="042FAE74">
      <w:pPr>
        <w:spacing w:line="360" w:lineRule="auto"/>
        <w:rPr>
          <w:rFonts w:ascii="宋体" w:hAnsi="宋体" w:eastAsia="宋体"/>
          <w:b/>
          <w:color w:val="auto"/>
          <w:sz w:val="36"/>
          <w:szCs w:val="36"/>
        </w:rPr>
      </w:pPr>
    </w:p>
    <w:p w14:paraId="621BA43C">
      <w:pPr>
        <w:spacing w:line="360" w:lineRule="auto"/>
        <w:jc w:val="center"/>
        <w:rPr>
          <w:rFonts w:ascii="宋体" w:hAnsi="宋体" w:eastAsia="宋体"/>
          <w:b/>
          <w:color w:val="auto"/>
          <w:sz w:val="36"/>
          <w:szCs w:val="36"/>
        </w:rPr>
      </w:pPr>
    </w:p>
    <w:p w14:paraId="6455C5E5">
      <w:pPr>
        <w:spacing w:line="480" w:lineRule="auto"/>
        <w:ind w:firstLine="643" w:firstLineChars="200"/>
        <w:jc w:val="center"/>
        <w:rPr>
          <w:rFonts w:hint="eastAsia" w:ascii="宋体" w:hAnsi="宋体" w:eastAsia="宋体"/>
          <w:b/>
          <w:color w:val="auto"/>
          <w:sz w:val="32"/>
        </w:rPr>
      </w:pPr>
      <w:bookmarkStart w:id="1" w:name="_Hlk169100851"/>
    </w:p>
    <w:p w14:paraId="435326D2">
      <w:pPr>
        <w:spacing w:line="480" w:lineRule="auto"/>
        <w:ind w:firstLine="643" w:firstLineChars="200"/>
        <w:jc w:val="center"/>
        <w:rPr>
          <w:rFonts w:hint="eastAsia" w:ascii="宋体" w:hAnsi="宋体" w:eastAsia="宋体"/>
          <w:b/>
          <w:color w:val="auto"/>
          <w:sz w:val="32"/>
        </w:rPr>
      </w:pPr>
    </w:p>
    <w:p w14:paraId="594C8ACC">
      <w:pPr>
        <w:spacing w:line="480" w:lineRule="auto"/>
        <w:ind w:firstLine="643" w:firstLineChars="200"/>
        <w:jc w:val="center"/>
        <w:rPr>
          <w:rFonts w:hint="eastAsia" w:ascii="宋体" w:hAnsi="宋体" w:eastAsia="宋体"/>
          <w:b/>
          <w:color w:val="auto"/>
          <w:sz w:val="32"/>
        </w:rPr>
      </w:pPr>
      <w:r>
        <w:rPr>
          <w:rFonts w:hint="eastAsia" w:ascii="宋体" w:hAnsi="宋体" w:eastAsia="宋体"/>
          <w:b/>
          <w:color w:val="auto"/>
          <w:sz w:val="32"/>
        </w:rPr>
        <w:t>开平市中心医院</w:t>
      </w:r>
    </w:p>
    <w:p w14:paraId="49432E84">
      <w:pPr>
        <w:spacing w:line="480" w:lineRule="auto"/>
        <w:ind w:firstLine="643" w:firstLineChars="200"/>
        <w:jc w:val="center"/>
        <w:rPr>
          <w:rFonts w:ascii="宋体"/>
          <w:color w:val="auto"/>
        </w:rPr>
        <w:sectPr>
          <w:headerReference r:id="rId4" w:type="first"/>
          <w:footerReference r:id="rId7" w:type="first"/>
          <w:headerReference r:id="rId3" w:type="default"/>
          <w:footerReference r:id="rId5" w:type="default"/>
          <w:footerReference r:id="rId6" w:type="even"/>
          <w:pgSz w:w="11907" w:h="16840"/>
          <w:pgMar w:top="1440" w:right="1304" w:bottom="1440" w:left="1304" w:header="851" w:footer="992" w:gutter="0"/>
          <w:cols w:space="720" w:num="1"/>
          <w:titlePg/>
          <w:docGrid w:linePitch="408" w:charSpace="0"/>
        </w:sectPr>
      </w:pPr>
      <w:r>
        <w:rPr>
          <w:rFonts w:hint="eastAsia" w:ascii="宋体" w:hAnsi="宋体" w:eastAsia="宋体"/>
          <w:b/>
          <w:color w:val="auto"/>
          <w:sz w:val="32"/>
          <w:szCs w:val="32"/>
        </w:rPr>
        <w:t>2</w:t>
      </w:r>
      <w:r>
        <w:rPr>
          <w:rFonts w:ascii="宋体" w:hAnsi="宋体" w:eastAsia="宋体"/>
          <w:b/>
          <w:color w:val="auto"/>
          <w:sz w:val="32"/>
          <w:szCs w:val="32"/>
        </w:rPr>
        <w:t>02</w:t>
      </w:r>
      <w:r>
        <w:rPr>
          <w:rFonts w:hint="eastAsia" w:ascii="宋体" w:hAnsi="宋体" w:eastAsia="宋体"/>
          <w:b/>
          <w:color w:val="auto"/>
          <w:sz w:val="32"/>
          <w:szCs w:val="32"/>
          <w:lang w:val="en-US" w:eastAsia="zh-CN"/>
        </w:rPr>
        <w:t>5</w:t>
      </w:r>
      <w:r>
        <w:rPr>
          <w:rFonts w:ascii="宋体" w:hAnsi="宋体" w:eastAsia="宋体"/>
          <w:b/>
          <w:color w:val="auto"/>
          <w:sz w:val="32"/>
          <w:szCs w:val="32"/>
        </w:rPr>
        <w:t>年</w:t>
      </w:r>
      <w:r>
        <w:rPr>
          <w:rFonts w:hint="eastAsia" w:ascii="宋体" w:hAnsi="宋体" w:eastAsia="宋体"/>
          <w:b/>
          <w:color w:val="auto"/>
          <w:sz w:val="32"/>
          <w:szCs w:val="32"/>
          <w:lang w:val="en-US" w:eastAsia="zh-CN"/>
        </w:rPr>
        <w:t>6</w:t>
      </w:r>
      <w:r>
        <w:rPr>
          <w:rFonts w:ascii="宋体" w:hAnsi="宋体" w:eastAsia="宋体"/>
          <w:b/>
          <w:color w:val="auto"/>
          <w:sz w:val="32"/>
          <w:szCs w:val="32"/>
        </w:rPr>
        <w:t>月</w:t>
      </w:r>
      <w:bookmarkEnd w:id="1"/>
    </w:p>
    <w:p w14:paraId="01C83A05">
      <w:pPr>
        <w:pStyle w:val="30"/>
        <w:spacing w:line="360" w:lineRule="auto"/>
        <w:ind w:left="300" w:right="300"/>
        <w:jc w:val="center"/>
        <w:outlineLvl w:val="0"/>
        <w:rPr>
          <w:rFonts w:ascii="宋体"/>
          <w:b/>
          <w:color w:val="auto"/>
          <w:szCs w:val="28"/>
        </w:rPr>
      </w:pPr>
      <w:r>
        <w:rPr>
          <w:rFonts w:ascii="宋体"/>
          <w:b/>
          <w:color w:val="auto"/>
          <w:szCs w:val="28"/>
        </w:rPr>
        <w:t>目    录</w:t>
      </w:r>
    </w:p>
    <w:p w14:paraId="3CF187AA"/>
    <w:p w14:paraId="1FDB8596">
      <w:pPr>
        <w:pStyle w:val="30"/>
        <w:tabs>
          <w:tab w:val="right" w:leader="dot" w:pos="7938"/>
          <w:tab w:val="clear" w:pos="8505"/>
        </w:tabs>
        <w:spacing w:line="360" w:lineRule="auto"/>
        <w:ind w:right="393" w:rightChars="131"/>
        <w:rPr>
          <w:rFonts w:ascii="宋体" w:cstheme="minorBidi"/>
          <w:b w:val="0"/>
          <w:bCs w:val="0"/>
          <w:color w:val="auto"/>
          <w:sz w:val="24"/>
          <w:szCs w:val="24"/>
          <w14:ligatures w14:val="standardContextual"/>
        </w:rPr>
      </w:pPr>
      <w:r>
        <w:rPr>
          <w:rFonts w:ascii="宋体"/>
          <w:b w:val="0"/>
          <w:bCs w:val="0"/>
          <w:color w:val="auto"/>
          <w:sz w:val="24"/>
          <w:szCs w:val="24"/>
        </w:rPr>
        <w:fldChar w:fldCharType="begin"/>
      </w:r>
      <w:r>
        <w:rPr>
          <w:rFonts w:ascii="宋体"/>
          <w:b w:val="0"/>
          <w:bCs w:val="0"/>
          <w:color w:val="auto"/>
          <w:sz w:val="24"/>
          <w:szCs w:val="24"/>
        </w:rPr>
        <w:instrText xml:space="preserve"> TOC \o "1-2" \h \z \u </w:instrText>
      </w:r>
      <w:r>
        <w:rPr>
          <w:rFonts w:ascii="宋体"/>
          <w:b w:val="0"/>
          <w:bCs w:val="0"/>
          <w:color w:val="auto"/>
          <w:sz w:val="24"/>
          <w:szCs w:val="24"/>
        </w:rPr>
        <w:fldChar w:fldCharType="separate"/>
      </w:r>
      <w:r>
        <w:rPr>
          <w:b w:val="0"/>
          <w:bCs w:val="0"/>
          <w:color w:val="auto"/>
        </w:rPr>
        <w:fldChar w:fldCharType="begin"/>
      </w:r>
      <w:r>
        <w:rPr>
          <w:b w:val="0"/>
          <w:bCs w:val="0"/>
          <w:color w:val="auto"/>
        </w:rPr>
        <w:instrText xml:space="preserve"> HYPERLINK \l "_Toc169861802" </w:instrText>
      </w:r>
      <w:r>
        <w:rPr>
          <w:b w:val="0"/>
          <w:bCs w:val="0"/>
          <w:color w:val="auto"/>
        </w:rPr>
        <w:fldChar w:fldCharType="separate"/>
      </w:r>
      <w:r>
        <w:rPr>
          <w:rStyle w:val="48"/>
          <w:rFonts w:ascii="宋体"/>
          <w:b w:val="0"/>
          <w:bCs w:val="0"/>
          <w:color w:val="auto"/>
          <w:sz w:val="24"/>
          <w:szCs w:val="24"/>
        </w:rPr>
        <w:t xml:space="preserve">第一部分  </w:t>
      </w:r>
      <w:r>
        <w:rPr>
          <w:rStyle w:val="48"/>
          <w:rFonts w:hint="eastAsia" w:ascii="宋体"/>
          <w:b w:val="0"/>
          <w:bCs w:val="0"/>
          <w:color w:val="auto"/>
          <w:sz w:val="24"/>
          <w:szCs w:val="24"/>
          <w:lang w:eastAsia="zh-CN"/>
        </w:rPr>
        <w:t>遴选</w:t>
      </w:r>
      <w:r>
        <w:rPr>
          <w:rStyle w:val="48"/>
          <w:rFonts w:ascii="宋体"/>
          <w:b w:val="0"/>
          <w:bCs w:val="0"/>
          <w:color w:val="auto"/>
          <w:sz w:val="24"/>
          <w:szCs w:val="24"/>
        </w:rPr>
        <w:t>邀请函</w:t>
      </w:r>
      <w:r>
        <w:rPr>
          <w:rFonts w:ascii="宋体"/>
          <w:b w:val="0"/>
          <w:bCs w:val="0"/>
          <w:color w:val="auto"/>
          <w:sz w:val="24"/>
          <w:szCs w:val="24"/>
        </w:rPr>
        <w:tab/>
      </w:r>
      <w:r>
        <w:rPr>
          <w:rFonts w:ascii="宋体"/>
          <w:b w:val="0"/>
          <w:bCs w:val="0"/>
          <w:color w:val="auto"/>
          <w:sz w:val="24"/>
          <w:szCs w:val="24"/>
        </w:rPr>
        <w:fldChar w:fldCharType="begin"/>
      </w:r>
      <w:r>
        <w:rPr>
          <w:rFonts w:ascii="宋体"/>
          <w:b w:val="0"/>
          <w:bCs w:val="0"/>
          <w:color w:val="auto"/>
          <w:sz w:val="24"/>
          <w:szCs w:val="24"/>
        </w:rPr>
        <w:instrText xml:space="preserve"> PAGEREF _Toc169861802 \h </w:instrText>
      </w:r>
      <w:r>
        <w:rPr>
          <w:rFonts w:ascii="宋体"/>
          <w:b w:val="0"/>
          <w:bCs w:val="0"/>
          <w:color w:val="auto"/>
          <w:sz w:val="24"/>
          <w:szCs w:val="24"/>
        </w:rPr>
        <w:fldChar w:fldCharType="separate"/>
      </w:r>
      <w:r>
        <w:rPr>
          <w:rFonts w:ascii="宋体"/>
          <w:b w:val="0"/>
          <w:bCs w:val="0"/>
          <w:color w:val="auto"/>
          <w:sz w:val="24"/>
          <w:szCs w:val="24"/>
        </w:rPr>
        <w:t>3</w:t>
      </w:r>
      <w:r>
        <w:rPr>
          <w:rFonts w:ascii="宋体"/>
          <w:b w:val="0"/>
          <w:bCs w:val="0"/>
          <w:color w:val="auto"/>
          <w:sz w:val="24"/>
          <w:szCs w:val="24"/>
        </w:rPr>
        <w:fldChar w:fldCharType="end"/>
      </w:r>
      <w:r>
        <w:rPr>
          <w:rFonts w:ascii="宋体"/>
          <w:b w:val="0"/>
          <w:bCs w:val="0"/>
          <w:color w:val="auto"/>
          <w:sz w:val="24"/>
          <w:szCs w:val="24"/>
        </w:rPr>
        <w:fldChar w:fldCharType="end"/>
      </w:r>
    </w:p>
    <w:p w14:paraId="2673AF3D">
      <w:pPr>
        <w:pStyle w:val="30"/>
        <w:tabs>
          <w:tab w:val="right" w:leader="dot" w:pos="7938"/>
          <w:tab w:val="clear" w:pos="8505"/>
        </w:tabs>
        <w:spacing w:line="360" w:lineRule="auto"/>
        <w:ind w:right="393" w:rightChars="131"/>
        <w:rPr>
          <w:rFonts w:hint="eastAsia" w:ascii="宋体" w:eastAsia="宋体" w:cstheme="minorBidi"/>
          <w:b w:val="0"/>
          <w:bCs w:val="0"/>
          <w:color w:val="auto"/>
          <w:sz w:val="24"/>
          <w:szCs w:val="24"/>
          <w:lang w:val="en-US" w:eastAsia="zh-CN"/>
          <w14:ligatures w14:val="standardContextual"/>
        </w:rPr>
      </w:pPr>
      <w:r>
        <w:rPr>
          <w:b w:val="0"/>
          <w:bCs w:val="0"/>
          <w:color w:val="auto"/>
        </w:rPr>
        <w:fldChar w:fldCharType="begin"/>
      </w:r>
      <w:r>
        <w:rPr>
          <w:b w:val="0"/>
          <w:bCs w:val="0"/>
          <w:color w:val="auto"/>
        </w:rPr>
        <w:instrText xml:space="preserve"> HYPERLINK \l "_Toc169861803" </w:instrText>
      </w:r>
      <w:r>
        <w:rPr>
          <w:b w:val="0"/>
          <w:bCs w:val="0"/>
          <w:color w:val="auto"/>
        </w:rPr>
        <w:fldChar w:fldCharType="separate"/>
      </w:r>
      <w:r>
        <w:rPr>
          <w:rStyle w:val="48"/>
          <w:rFonts w:ascii="宋体"/>
          <w:b w:val="0"/>
          <w:bCs w:val="0"/>
          <w:color w:val="auto"/>
          <w:sz w:val="24"/>
          <w:szCs w:val="24"/>
        </w:rPr>
        <w:t xml:space="preserve">第二部分  </w:t>
      </w:r>
      <w:r>
        <w:rPr>
          <w:rStyle w:val="48"/>
          <w:rFonts w:hint="eastAsia" w:ascii="宋体"/>
          <w:b w:val="0"/>
          <w:bCs w:val="0"/>
          <w:color w:val="auto"/>
          <w:sz w:val="24"/>
          <w:szCs w:val="24"/>
          <w:lang w:val="en-US" w:eastAsia="zh-CN"/>
        </w:rPr>
        <w:t>响应文件格式</w:t>
      </w:r>
      <w:r>
        <w:rPr>
          <w:rFonts w:ascii="宋体"/>
          <w:b w:val="0"/>
          <w:bCs w:val="0"/>
          <w:color w:val="auto"/>
          <w:sz w:val="24"/>
          <w:szCs w:val="24"/>
        </w:rPr>
        <w:tab/>
      </w:r>
      <w:r>
        <w:rPr>
          <w:rFonts w:hint="eastAsia" w:ascii="宋体"/>
          <w:b w:val="0"/>
          <w:bCs w:val="0"/>
          <w:color w:val="auto"/>
          <w:sz w:val="24"/>
          <w:szCs w:val="24"/>
          <w:lang w:val="en-US" w:eastAsia="zh-CN"/>
        </w:rPr>
        <w:t>1</w:t>
      </w:r>
      <w:r>
        <w:rPr>
          <w:rFonts w:ascii="宋体"/>
          <w:b w:val="0"/>
          <w:bCs w:val="0"/>
          <w:color w:val="auto"/>
          <w:sz w:val="24"/>
          <w:szCs w:val="24"/>
        </w:rPr>
        <w:fldChar w:fldCharType="end"/>
      </w:r>
      <w:r>
        <w:rPr>
          <w:rFonts w:hint="eastAsia" w:ascii="宋体"/>
          <w:b w:val="0"/>
          <w:bCs w:val="0"/>
          <w:color w:val="auto"/>
          <w:sz w:val="24"/>
          <w:szCs w:val="24"/>
          <w:lang w:val="en-US" w:eastAsia="zh-CN"/>
        </w:rPr>
        <w:t>0</w:t>
      </w:r>
    </w:p>
    <w:p w14:paraId="2E1EB758">
      <w:pPr>
        <w:pStyle w:val="36"/>
        <w:spacing w:line="360" w:lineRule="auto"/>
        <w:ind w:left="450" w:right="393" w:rightChars="131"/>
        <w:rPr>
          <w:rFonts w:hint="eastAsia" w:ascii="宋体" w:eastAsia="宋体" w:cstheme="minorBidi"/>
          <w:b w:val="0"/>
          <w:bCs w:val="0"/>
          <w:color w:val="auto"/>
          <w:sz w:val="24"/>
          <w:szCs w:val="24"/>
          <w:lang w:val="en-US" w:eastAsia="zh-CN"/>
          <w14:ligatures w14:val="standardContextual"/>
        </w:rPr>
      </w:pPr>
      <w:r>
        <w:rPr>
          <w:b w:val="0"/>
          <w:bCs w:val="0"/>
          <w:color w:val="auto"/>
        </w:rPr>
        <w:fldChar w:fldCharType="begin"/>
      </w:r>
      <w:r>
        <w:rPr>
          <w:b w:val="0"/>
          <w:bCs w:val="0"/>
          <w:color w:val="auto"/>
        </w:rPr>
        <w:instrText xml:space="preserve"> HYPERLINK \l "_Toc169861814" </w:instrText>
      </w:r>
      <w:r>
        <w:rPr>
          <w:b w:val="0"/>
          <w:bCs w:val="0"/>
          <w:color w:val="auto"/>
        </w:rPr>
        <w:fldChar w:fldCharType="separate"/>
      </w:r>
      <w:r>
        <w:rPr>
          <w:rStyle w:val="48"/>
          <w:rFonts w:ascii="宋体"/>
          <w:b w:val="0"/>
          <w:bCs w:val="0"/>
          <w:color w:val="auto"/>
          <w:sz w:val="24"/>
          <w:szCs w:val="24"/>
        </w:rPr>
        <w:t>一、</w:t>
      </w:r>
      <w:r>
        <w:rPr>
          <w:rStyle w:val="48"/>
          <w:rFonts w:hint="eastAsia" w:ascii="宋体"/>
          <w:b w:val="0"/>
          <w:bCs w:val="0"/>
          <w:color w:val="auto"/>
          <w:sz w:val="24"/>
          <w:szCs w:val="24"/>
          <w:lang w:val="en-US" w:eastAsia="zh-CN"/>
        </w:rPr>
        <w:t>响应书</w:t>
      </w:r>
      <w:r>
        <w:rPr>
          <w:rFonts w:ascii="宋体"/>
          <w:b w:val="0"/>
          <w:bCs w:val="0"/>
          <w:color w:val="auto"/>
          <w:sz w:val="24"/>
          <w:szCs w:val="24"/>
        </w:rPr>
        <w:tab/>
      </w:r>
      <w:r>
        <w:rPr>
          <w:rFonts w:hint="eastAsia" w:ascii="宋体"/>
          <w:b w:val="0"/>
          <w:bCs w:val="0"/>
          <w:color w:val="auto"/>
          <w:sz w:val="24"/>
          <w:szCs w:val="24"/>
          <w:lang w:val="en-US" w:eastAsia="zh-CN"/>
        </w:rPr>
        <w:t>1</w:t>
      </w:r>
      <w:r>
        <w:rPr>
          <w:rFonts w:ascii="宋体"/>
          <w:b w:val="0"/>
          <w:bCs w:val="0"/>
          <w:color w:val="auto"/>
          <w:sz w:val="24"/>
          <w:szCs w:val="24"/>
        </w:rPr>
        <w:fldChar w:fldCharType="end"/>
      </w:r>
      <w:r>
        <w:rPr>
          <w:rFonts w:hint="eastAsia" w:ascii="宋体"/>
          <w:b w:val="0"/>
          <w:bCs w:val="0"/>
          <w:color w:val="auto"/>
          <w:sz w:val="24"/>
          <w:szCs w:val="24"/>
          <w:lang w:val="en-US" w:eastAsia="zh-CN"/>
        </w:rPr>
        <w:t>0</w:t>
      </w:r>
    </w:p>
    <w:p w14:paraId="30C369A5">
      <w:pPr>
        <w:pStyle w:val="36"/>
        <w:spacing w:line="360" w:lineRule="auto"/>
        <w:ind w:left="450" w:right="393" w:rightChars="131"/>
        <w:rPr>
          <w:rFonts w:hint="eastAsia" w:ascii="宋体" w:eastAsia="宋体" w:cstheme="minorBidi"/>
          <w:b w:val="0"/>
          <w:bCs w:val="0"/>
          <w:color w:val="auto"/>
          <w:sz w:val="24"/>
          <w:szCs w:val="24"/>
          <w:lang w:val="en-US" w:eastAsia="zh-CN"/>
          <w14:ligatures w14:val="standardContextual"/>
        </w:rPr>
      </w:pPr>
      <w:r>
        <w:rPr>
          <w:b w:val="0"/>
          <w:bCs w:val="0"/>
          <w:color w:val="auto"/>
        </w:rPr>
        <w:fldChar w:fldCharType="begin"/>
      </w:r>
      <w:r>
        <w:rPr>
          <w:b w:val="0"/>
          <w:bCs w:val="0"/>
          <w:color w:val="auto"/>
        </w:rPr>
        <w:instrText xml:space="preserve"> HYPERLINK \l "_Toc169861815" </w:instrText>
      </w:r>
      <w:r>
        <w:rPr>
          <w:b w:val="0"/>
          <w:bCs w:val="0"/>
          <w:color w:val="auto"/>
        </w:rPr>
        <w:fldChar w:fldCharType="separate"/>
      </w:r>
      <w:r>
        <w:rPr>
          <w:rStyle w:val="48"/>
          <w:rFonts w:ascii="宋体"/>
          <w:b w:val="0"/>
          <w:bCs w:val="0"/>
          <w:color w:val="auto"/>
          <w:sz w:val="24"/>
          <w:szCs w:val="24"/>
        </w:rPr>
        <w:t>二、</w:t>
      </w:r>
      <w:r>
        <w:rPr>
          <w:rStyle w:val="48"/>
          <w:rFonts w:hint="eastAsia" w:ascii="宋体"/>
          <w:b w:val="0"/>
          <w:bCs w:val="0"/>
          <w:color w:val="auto"/>
          <w:sz w:val="24"/>
          <w:szCs w:val="24"/>
        </w:rPr>
        <w:t>报价一览表</w:t>
      </w:r>
      <w:r>
        <w:rPr>
          <w:rFonts w:ascii="宋体"/>
          <w:b w:val="0"/>
          <w:bCs w:val="0"/>
          <w:color w:val="auto"/>
          <w:sz w:val="24"/>
          <w:szCs w:val="24"/>
        </w:rPr>
        <w:tab/>
      </w:r>
      <w:r>
        <w:rPr>
          <w:rFonts w:hint="eastAsia" w:ascii="宋体"/>
          <w:b w:val="0"/>
          <w:bCs w:val="0"/>
          <w:color w:val="auto"/>
          <w:sz w:val="24"/>
          <w:szCs w:val="24"/>
          <w:lang w:val="en-US" w:eastAsia="zh-CN"/>
        </w:rPr>
        <w:t>1</w:t>
      </w:r>
      <w:r>
        <w:rPr>
          <w:rFonts w:ascii="宋体"/>
          <w:b w:val="0"/>
          <w:bCs w:val="0"/>
          <w:color w:val="auto"/>
          <w:sz w:val="24"/>
          <w:szCs w:val="24"/>
        </w:rPr>
        <w:fldChar w:fldCharType="end"/>
      </w:r>
      <w:r>
        <w:rPr>
          <w:rFonts w:hint="eastAsia" w:ascii="宋体"/>
          <w:b w:val="0"/>
          <w:bCs w:val="0"/>
          <w:color w:val="auto"/>
          <w:sz w:val="24"/>
          <w:szCs w:val="24"/>
          <w:lang w:val="en-US" w:eastAsia="zh-CN"/>
        </w:rPr>
        <w:t>2</w:t>
      </w:r>
    </w:p>
    <w:p w14:paraId="0F66F806">
      <w:pPr>
        <w:pStyle w:val="36"/>
        <w:spacing w:line="360" w:lineRule="auto"/>
        <w:ind w:left="450" w:right="393" w:rightChars="131"/>
        <w:rPr>
          <w:rFonts w:hint="eastAsia" w:ascii="宋体" w:eastAsia="宋体" w:cstheme="minorBidi"/>
          <w:b w:val="0"/>
          <w:bCs w:val="0"/>
          <w:color w:val="auto"/>
          <w:sz w:val="24"/>
          <w:szCs w:val="24"/>
          <w:lang w:val="en-US" w:eastAsia="zh-CN"/>
          <w14:ligatures w14:val="standardContextual"/>
        </w:rPr>
      </w:pPr>
      <w:r>
        <w:rPr>
          <w:b w:val="0"/>
          <w:bCs w:val="0"/>
          <w:color w:val="auto"/>
        </w:rPr>
        <w:fldChar w:fldCharType="begin"/>
      </w:r>
      <w:r>
        <w:rPr>
          <w:b w:val="0"/>
          <w:bCs w:val="0"/>
          <w:color w:val="auto"/>
        </w:rPr>
        <w:instrText xml:space="preserve"> HYPERLINK \l "_Toc169861816" </w:instrText>
      </w:r>
      <w:r>
        <w:rPr>
          <w:b w:val="0"/>
          <w:bCs w:val="0"/>
          <w:color w:val="auto"/>
        </w:rPr>
        <w:fldChar w:fldCharType="separate"/>
      </w:r>
      <w:r>
        <w:rPr>
          <w:rStyle w:val="48"/>
          <w:rFonts w:ascii="宋体"/>
          <w:b w:val="0"/>
          <w:bCs w:val="0"/>
          <w:color w:val="auto"/>
          <w:sz w:val="24"/>
          <w:szCs w:val="24"/>
        </w:rPr>
        <w:t>三、</w:t>
      </w:r>
      <w:r>
        <w:rPr>
          <w:rStyle w:val="48"/>
          <w:rFonts w:hint="eastAsia" w:ascii="宋体"/>
          <w:b w:val="0"/>
          <w:bCs w:val="0"/>
          <w:color w:val="auto"/>
          <w:sz w:val="24"/>
          <w:szCs w:val="24"/>
        </w:rPr>
        <w:t>分项报价表</w:t>
      </w:r>
      <w:r>
        <w:rPr>
          <w:rFonts w:ascii="宋体"/>
          <w:b w:val="0"/>
          <w:bCs w:val="0"/>
          <w:color w:val="auto"/>
          <w:sz w:val="24"/>
          <w:szCs w:val="24"/>
        </w:rPr>
        <w:tab/>
      </w:r>
      <w:r>
        <w:rPr>
          <w:rFonts w:hint="eastAsia" w:ascii="宋体"/>
          <w:b w:val="0"/>
          <w:bCs w:val="0"/>
          <w:color w:val="auto"/>
          <w:sz w:val="24"/>
          <w:szCs w:val="24"/>
          <w:lang w:val="en-US" w:eastAsia="zh-CN"/>
        </w:rPr>
        <w:t>1</w:t>
      </w:r>
      <w:r>
        <w:rPr>
          <w:rFonts w:ascii="宋体"/>
          <w:b w:val="0"/>
          <w:bCs w:val="0"/>
          <w:color w:val="auto"/>
          <w:sz w:val="24"/>
          <w:szCs w:val="24"/>
        </w:rPr>
        <w:fldChar w:fldCharType="end"/>
      </w:r>
      <w:r>
        <w:rPr>
          <w:rFonts w:hint="eastAsia" w:ascii="宋体"/>
          <w:b w:val="0"/>
          <w:bCs w:val="0"/>
          <w:color w:val="auto"/>
          <w:sz w:val="24"/>
          <w:szCs w:val="24"/>
          <w:lang w:val="en-US" w:eastAsia="zh-CN"/>
        </w:rPr>
        <w:t>3</w:t>
      </w:r>
    </w:p>
    <w:p w14:paraId="016CA859">
      <w:pPr>
        <w:pStyle w:val="36"/>
        <w:spacing w:line="360" w:lineRule="auto"/>
        <w:ind w:left="450" w:right="393" w:rightChars="131"/>
        <w:rPr>
          <w:rFonts w:ascii="宋体"/>
          <w:b w:val="0"/>
          <w:bCs w:val="0"/>
          <w:color w:val="auto"/>
          <w:sz w:val="24"/>
          <w:szCs w:val="24"/>
        </w:rPr>
      </w:pPr>
      <w:r>
        <w:rPr>
          <w:b w:val="0"/>
          <w:bCs w:val="0"/>
          <w:color w:val="auto"/>
        </w:rPr>
        <w:fldChar w:fldCharType="begin"/>
      </w:r>
      <w:r>
        <w:rPr>
          <w:b w:val="0"/>
          <w:bCs w:val="0"/>
          <w:color w:val="auto"/>
        </w:rPr>
        <w:instrText xml:space="preserve"> HYPERLINK \l "_Toc169861817" </w:instrText>
      </w:r>
      <w:r>
        <w:rPr>
          <w:b w:val="0"/>
          <w:bCs w:val="0"/>
          <w:color w:val="auto"/>
        </w:rPr>
        <w:fldChar w:fldCharType="separate"/>
      </w:r>
      <w:r>
        <w:rPr>
          <w:rStyle w:val="48"/>
          <w:rFonts w:ascii="宋体"/>
          <w:b w:val="0"/>
          <w:bCs w:val="0"/>
          <w:color w:val="auto"/>
          <w:sz w:val="24"/>
          <w:szCs w:val="24"/>
        </w:rPr>
        <w:t>四、</w:t>
      </w:r>
      <w:r>
        <w:rPr>
          <w:rStyle w:val="48"/>
          <w:rFonts w:hint="eastAsia" w:ascii="宋体"/>
          <w:b w:val="0"/>
          <w:bCs w:val="0"/>
          <w:color w:val="auto"/>
          <w:sz w:val="24"/>
          <w:szCs w:val="24"/>
        </w:rPr>
        <w:t>响应服务计划</w:t>
      </w:r>
      <w:r>
        <w:rPr>
          <w:rFonts w:ascii="宋体"/>
          <w:b w:val="0"/>
          <w:bCs w:val="0"/>
          <w:color w:val="auto"/>
          <w:sz w:val="24"/>
          <w:szCs w:val="24"/>
        </w:rPr>
        <w:tab/>
      </w:r>
      <w:r>
        <w:rPr>
          <w:rFonts w:ascii="宋体"/>
          <w:b w:val="0"/>
          <w:bCs w:val="0"/>
          <w:color w:val="auto"/>
          <w:sz w:val="24"/>
          <w:szCs w:val="24"/>
        </w:rPr>
        <w:fldChar w:fldCharType="begin"/>
      </w:r>
      <w:r>
        <w:rPr>
          <w:rFonts w:ascii="宋体"/>
          <w:b w:val="0"/>
          <w:bCs w:val="0"/>
          <w:color w:val="auto"/>
          <w:sz w:val="24"/>
          <w:szCs w:val="24"/>
        </w:rPr>
        <w:instrText xml:space="preserve"> PAGEREF _Toc169861817 \h </w:instrText>
      </w:r>
      <w:r>
        <w:rPr>
          <w:rFonts w:ascii="宋体"/>
          <w:b w:val="0"/>
          <w:bCs w:val="0"/>
          <w:color w:val="auto"/>
          <w:sz w:val="24"/>
          <w:szCs w:val="24"/>
        </w:rPr>
        <w:fldChar w:fldCharType="separate"/>
      </w:r>
      <w:r>
        <w:rPr>
          <w:rFonts w:ascii="宋体"/>
          <w:b w:val="0"/>
          <w:bCs w:val="0"/>
          <w:color w:val="auto"/>
          <w:sz w:val="24"/>
          <w:szCs w:val="24"/>
        </w:rPr>
        <w:t>1</w:t>
      </w:r>
      <w:r>
        <w:rPr>
          <w:rFonts w:hint="eastAsia" w:ascii="宋体"/>
          <w:b w:val="0"/>
          <w:bCs w:val="0"/>
          <w:color w:val="auto"/>
          <w:sz w:val="24"/>
          <w:szCs w:val="24"/>
          <w:lang w:val="en-US" w:eastAsia="zh-CN"/>
        </w:rPr>
        <w:t>4</w:t>
      </w:r>
      <w:r>
        <w:rPr>
          <w:rFonts w:ascii="宋体"/>
          <w:b w:val="0"/>
          <w:bCs w:val="0"/>
          <w:color w:val="auto"/>
          <w:sz w:val="24"/>
          <w:szCs w:val="24"/>
        </w:rPr>
        <w:fldChar w:fldCharType="end"/>
      </w:r>
      <w:r>
        <w:rPr>
          <w:rFonts w:ascii="宋体"/>
          <w:b w:val="0"/>
          <w:bCs w:val="0"/>
          <w:color w:val="auto"/>
          <w:sz w:val="24"/>
          <w:szCs w:val="24"/>
        </w:rPr>
        <w:fldChar w:fldCharType="end"/>
      </w:r>
    </w:p>
    <w:p w14:paraId="2B75A924">
      <w:pPr>
        <w:pStyle w:val="36"/>
        <w:spacing w:line="360" w:lineRule="auto"/>
        <w:ind w:left="450" w:right="393" w:rightChars="131"/>
        <w:rPr>
          <w:rFonts w:hint="default" w:ascii="宋体" w:eastAsia="宋体" w:cstheme="minorBidi"/>
          <w:b w:val="0"/>
          <w:bCs w:val="0"/>
          <w:color w:val="auto"/>
          <w:sz w:val="24"/>
          <w:szCs w:val="24"/>
          <w:lang w:val="en-US" w:eastAsia="zh-CN"/>
          <w14:ligatures w14:val="standardContextual"/>
        </w:rPr>
      </w:pPr>
      <w:r>
        <w:rPr>
          <w:b w:val="0"/>
          <w:bCs w:val="0"/>
          <w:color w:val="auto"/>
        </w:rPr>
        <w:fldChar w:fldCharType="begin"/>
      </w:r>
      <w:r>
        <w:rPr>
          <w:b w:val="0"/>
          <w:bCs w:val="0"/>
          <w:color w:val="auto"/>
        </w:rPr>
        <w:instrText xml:space="preserve"> HYPERLINK \l "_Toc169861814" </w:instrText>
      </w:r>
      <w:r>
        <w:rPr>
          <w:b w:val="0"/>
          <w:bCs w:val="0"/>
          <w:color w:val="auto"/>
        </w:rPr>
        <w:fldChar w:fldCharType="separate"/>
      </w:r>
      <w:r>
        <w:rPr>
          <w:rStyle w:val="48"/>
          <w:rFonts w:hint="eastAsia" w:ascii="宋体"/>
          <w:b w:val="0"/>
          <w:bCs w:val="0"/>
          <w:color w:val="auto"/>
          <w:sz w:val="24"/>
          <w:szCs w:val="24"/>
          <w:lang w:val="en-US" w:eastAsia="zh-CN"/>
        </w:rPr>
        <w:t>五</w:t>
      </w:r>
      <w:r>
        <w:rPr>
          <w:rStyle w:val="48"/>
          <w:rFonts w:ascii="宋体"/>
          <w:b w:val="0"/>
          <w:bCs w:val="0"/>
          <w:color w:val="auto"/>
          <w:sz w:val="24"/>
          <w:szCs w:val="24"/>
        </w:rPr>
        <w:t>、</w:t>
      </w:r>
      <w:r>
        <w:rPr>
          <w:rStyle w:val="48"/>
          <w:rFonts w:hint="eastAsia" w:ascii="宋体"/>
          <w:b w:val="0"/>
          <w:bCs w:val="0"/>
          <w:color w:val="auto"/>
          <w:sz w:val="24"/>
          <w:szCs w:val="24"/>
          <w:lang w:val="en-US" w:eastAsia="zh-CN"/>
        </w:rPr>
        <w:t>遴选响应承诺函</w:t>
      </w:r>
      <w:r>
        <w:rPr>
          <w:rFonts w:ascii="宋体"/>
          <w:b w:val="0"/>
          <w:bCs w:val="0"/>
          <w:color w:val="auto"/>
          <w:sz w:val="24"/>
          <w:szCs w:val="24"/>
        </w:rPr>
        <w:tab/>
      </w:r>
      <w:r>
        <w:rPr>
          <w:rFonts w:hint="eastAsia" w:ascii="宋体"/>
          <w:b w:val="0"/>
          <w:bCs w:val="0"/>
          <w:color w:val="auto"/>
          <w:sz w:val="24"/>
          <w:szCs w:val="24"/>
          <w:lang w:val="en-US" w:eastAsia="zh-CN"/>
        </w:rPr>
        <w:t>1</w:t>
      </w:r>
      <w:r>
        <w:rPr>
          <w:rFonts w:ascii="宋体"/>
          <w:b w:val="0"/>
          <w:bCs w:val="0"/>
          <w:color w:val="auto"/>
          <w:sz w:val="24"/>
          <w:szCs w:val="24"/>
        </w:rPr>
        <w:fldChar w:fldCharType="end"/>
      </w:r>
      <w:r>
        <w:rPr>
          <w:rFonts w:hint="eastAsia" w:ascii="宋体"/>
          <w:b w:val="0"/>
          <w:bCs w:val="0"/>
          <w:color w:val="auto"/>
          <w:sz w:val="24"/>
          <w:szCs w:val="24"/>
          <w:lang w:val="en-US" w:eastAsia="zh-CN"/>
        </w:rPr>
        <w:t>5</w:t>
      </w:r>
    </w:p>
    <w:p w14:paraId="6CFE4782">
      <w:pPr>
        <w:pStyle w:val="36"/>
        <w:spacing w:line="360" w:lineRule="auto"/>
        <w:ind w:left="450" w:right="393" w:rightChars="131"/>
        <w:rPr>
          <w:rFonts w:hint="default" w:ascii="宋体" w:eastAsia="宋体" w:cstheme="minorBidi"/>
          <w:b w:val="0"/>
          <w:bCs w:val="0"/>
          <w:color w:val="auto"/>
          <w:sz w:val="24"/>
          <w:szCs w:val="24"/>
          <w:lang w:val="en-US" w:eastAsia="zh-CN"/>
          <w14:ligatures w14:val="standardContextual"/>
        </w:rPr>
      </w:pPr>
      <w:r>
        <w:rPr>
          <w:b w:val="0"/>
          <w:bCs w:val="0"/>
          <w:color w:val="auto"/>
        </w:rPr>
        <w:fldChar w:fldCharType="begin"/>
      </w:r>
      <w:r>
        <w:rPr>
          <w:b w:val="0"/>
          <w:bCs w:val="0"/>
          <w:color w:val="auto"/>
        </w:rPr>
        <w:instrText xml:space="preserve"> HYPERLINK \l "_Toc169861815" </w:instrText>
      </w:r>
      <w:r>
        <w:rPr>
          <w:b w:val="0"/>
          <w:bCs w:val="0"/>
          <w:color w:val="auto"/>
        </w:rPr>
        <w:fldChar w:fldCharType="separate"/>
      </w:r>
      <w:r>
        <w:rPr>
          <w:rStyle w:val="48"/>
          <w:rFonts w:hint="eastAsia" w:ascii="宋体"/>
          <w:b w:val="0"/>
          <w:bCs w:val="0"/>
          <w:color w:val="auto"/>
          <w:sz w:val="24"/>
          <w:szCs w:val="24"/>
          <w:lang w:val="en-US" w:eastAsia="zh-CN"/>
        </w:rPr>
        <w:t>六</w:t>
      </w:r>
      <w:r>
        <w:rPr>
          <w:rStyle w:val="48"/>
          <w:rFonts w:ascii="宋体"/>
          <w:b w:val="0"/>
          <w:bCs w:val="0"/>
          <w:color w:val="auto"/>
          <w:sz w:val="24"/>
          <w:szCs w:val="24"/>
        </w:rPr>
        <w:t>、</w:t>
      </w:r>
      <w:r>
        <w:rPr>
          <w:rStyle w:val="48"/>
          <w:rFonts w:hint="eastAsia" w:ascii="宋体"/>
          <w:b w:val="0"/>
          <w:bCs w:val="0"/>
          <w:color w:val="auto"/>
          <w:sz w:val="24"/>
          <w:szCs w:val="24"/>
        </w:rPr>
        <w:t>响应人情况简介</w:t>
      </w:r>
      <w:r>
        <w:rPr>
          <w:rFonts w:ascii="宋体"/>
          <w:b w:val="0"/>
          <w:bCs w:val="0"/>
          <w:color w:val="auto"/>
          <w:sz w:val="24"/>
          <w:szCs w:val="24"/>
        </w:rPr>
        <w:tab/>
      </w:r>
      <w:r>
        <w:rPr>
          <w:rFonts w:hint="eastAsia" w:ascii="宋体"/>
          <w:b w:val="0"/>
          <w:bCs w:val="0"/>
          <w:color w:val="auto"/>
          <w:sz w:val="24"/>
          <w:szCs w:val="24"/>
          <w:lang w:val="en-US" w:eastAsia="zh-CN"/>
        </w:rPr>
        <w:t>1</w:t>
      </w:r>
      <w:r>
        <w:rPr>
          <w:rFonts w:ascii="宋体"/>
          <w:b w:val="0"/>
          <w:bCs w:val="0"/>
          <w:color w:val="auto"/>
          <w:sz w:val="24"/>
          <w:szCs w:val="24"/>
        </w:rPr>
        <w:fldChar w:fldCharType="end"/>
      </w:r>
      <w:r>
        <w:rPr>
          <w:rFonts w:hint="eastAsia" w:ascii="宋体"/>
          <w:b w:val="0"/>
          <w:bCs w:val="0"/>
          <w:color w:val="auto"/>
          <w:sz w:val="24"/>
          <w:szCs w:val="24"/>
          <w:lang w:val="en-US" w:eastAsia="zh-CN"/>
        </w:rPr>
        <w:t>6</w:t>
      </w:r>
    </w:p>
    <w:p w14:paraId="5EDFDEEC">
      <w:pPr>
        <w:pStyle w:val="36"/>
        <w:spacing w:line="360" w:lineRule="auto"/>
        <w:ind w:left="450" w:right="393" w:rightChars="131"/>
        <w:rPr>
          <w:rFonts w:hint="default" w:ascii="宋体" w:eastAsia="宋体" w:cstheme="minorBidi"/>
          <w:b w:val="0"/>
          <w:bCs w:val="0"/>
          <w:color w:val="auto"/>
          <w:sz w:val="24"/>
          <w:szCs w:val="24"/>
          <w:lang w:val="en-US" w:eastAsia="zh-CN"/>
          <w14:ligatures w14:val="standardContextual"/>
        </w:rPr>
      </w:pPr>
      <w:r>
        <w:rPr>
          <w:b w:val="0"/>
          <w:bCs w:val="0"/>
          <w:color w:val="auto"/>
        </w:rPr>
        <w:fldChar w:fldCharType="begin"/>
      </w:r>
      <w:r>
        <w:rPr>
          <w:b w:val="0"/>
          <w:bCs w:val="0"/>
          <w:color w:val="auto"/>
        </w:rPr>
        <w:instrText xml:space="preserve"> HYPERLINK \l "_Toc169861816" </w:instrText>
      </w:r>
      <w:r>
        <w:rPr>
          <w:b w:val="0"/>
          <w:bCs w:val="0"/>
          <w:color w:val="auto"/>
        </w:rPr>
        <w:fldChar w:fldCharType="separate"/>
      </w:r>
      <w:r>
        <w:rPr>
          <w:rStyle w:val="48"/>
          <w:rFonts w:hint="eastAsia" w:ascii="宋体"/>
          <w:b w:val="0"/>
          <w:bCs w:val="0"/>
          <w:color w:val="auto"/>
          <w:sz w:val="24"/>
          <w:szCs w:val="24"/>
          <w:lang w:val="en-US" w:eastAsia="zh-CN"/>
        </w:rPr>
        <w:t>七</w:t>
      </w:r>
      <w:r>
        <w:rPr>
          <w:rStyle w:val="48"/>
          <w:rFonts w:ascii="宋体"/>
          <w:b w:val="0"/>
          <w:bCs w:val="0"/>
          <w:color w:val="auto"/>
          <w:sz w:val="24"/>
          <w:szCs w:val="24"/>
        </w:rPr>
        <w:t>、</w:t>
      </w:r>
      <w:r>
        <w:rPr>
          <w:rStyle w:val="48"/>
          <w:rFonts w:hint="eastAsia" w:ascii="宋体"/>
          <w:b w:val="0"/>
          <w:bCs w:val="0"/>
          <w:color w:val="auto"/>
          <w:sz w:val="24"/>
          <w:szCs w:val="24"/>
        </w:rPr>
        <w:t>承担过的相关项目一览表</w:t>
      </w:r>
      <w:r>
        <w:rPr>
          <w:rFonts w:ascii="宋体"/>
          <w:b w:val="0"/>
          <w:bCs w:val="0"/>
          <w:color w:val="auto"/>
          <w:sz w:val="24"/>
          <w:szCs w:val="24"/>
        </w:rPr>
        <w:tab/>
      </w:r>
      <w:r>
        <w:rPr>
          <w:rFonts w:hint="eastAsia" w:ascii="宋体"/>
          <w:b w:val="0"/>
          <w:bCs w:val="0"/>
          <w:color w:val="auto"/>
          <w:sz w:val="24"/>
          <w:szCs w:val="24"/>
          <w:lang w:val="en-US" w:eastAsia="zh-CN"/>
        </w:rPr>
        <w:t>1</w:t>
      </w:r>
      <w:r>
        <w:rPr>
          <w:rFonts w:ascii="宋体"/>
          <w:b w:val="0"/>
          <w:bCs w:val="0"/>
          <w:color w:val="auto"/>
          <w:sz w:val="24"/>
          <w:szCs w:val="24"/>
        </w:rPr>
        <w:fldChar w:fldCharType="end"/>
      </w:r>
      <w:r>
        <w:rPr>
          <w:rFonts w:hint="eastAsia" w:ascii="宋体"/>
          <w:b w:val="0"/>
          <w:bCs w:val="0"/>
          <w:color w:val="auto"/>
          <w:sz w:val="24"/>
          <w:szCs w:val="24"/>
          <w:lang w:val="en-US" w:eastAsia="zh-CN"/>
        </w:rPr>
        <w:t>7</w:t>
      </w:r>
    </w:p>
    <w:p w14:paraId="5D478E9C">
      <w:pPr>
        <w:pStyle w:val="36"/>
        <w:spacing w:line="360" w:lineRule="auto"/>
        <w:ind w:left="450" w:right="393" w:rightChars="131"/>
        <w:rPr>
          <w:rFonts w:hint="eastAsia" w:eastAsia="宋体"/>
          <w:b w:val="0"/>
          <w:bCs w:val="0"/>
          <w:lang w:val="en-US" w:eastAsia="zh-CN"/>
        </w:rPr>
      </w:pPr>
      <w:r>
        <w:rPr>
          <w:b w:val="0"/>
          <w:bCs w:val="0"/>
          <w:color w:val="auto"/>
        </w:rPr>
        <w:fldChar w:fldCharType="begin"/>
      </w:r>
      <w:r>
        <w:rPr>
          <w:b w:val="0"/>
          <w:bCs w:val="0"/>
          <w:color w:val="auto"/>
        </w:rPr>
        <w:instrText xml:space="preserve"> HYPERLINK \l "_Toc169861817" </w:instrText>
      </w:r>
      <w:r>
        <w:rPr>
          <w:b w:val="0"/>
          <w:bCs w:val="0"/>
          <w:color w:val="auto"/>
        </w:rPr>
        <w:fldChar w:fldCharType="separate"/>
      </w:r>
      <w:r>
        <w:rPr>
          <w:rStyle w:val="48"/>
          <w:rFonts w:hint="eastAsia" w:ascii="宋体"/>
          <w:b w:val="0"/>
          <w:bCs w:val="0"/>
          <w:color w:val="auto"/>
          <w:sz w:val="24"/>
          <w:szCs w:val="24"/>
          <w:lang w:val="en-US" w:eastAsia="zh-CN"/>
        </w:rPr>
        <w:t>八</w:t>
      </w:r>
      <w:r>
        <w:rPr>
          <w:rStyle w:val="48"/>
          <w:rFonts w:ascii="宋体"/>
          <w:b w:val="0"/>
          <w:bCs w:val="0"/>
          <w:color w:val="auto"/>
          <w:sz w:val="24"/>
          <w:szCs w:val="24"/>
        </w:rPr>
        <w:t>、</w:t>
      </w:r>
      <w:r>
        <w:rPr>
          <w:rStyle w:val="48"/>
          <w:rFonts w:hint="eastAsia" w:ascii="宋体"/>
          <w:b w:val="0"/>
          <w:bCs w:val="0"/>
          <w:color w:val="auto"/>
          <w:sz w:val="24"/>
          <w:szCs w:val="24"/>
        </w:rPr>
        <w:t>技术要求响应表</w:t>
      </w:r>
      <w:r>
        <w:rPr>
          <w:rFonts w:ascii="宋体"/>
          <w:b w:val="0"/>
          <w:bCs w:val="0"/>
          <w:color w:val="auto"/>
          <w:sz w:val="24"/>
          <w:szCs w:val="24"/>
        </w:rPr>
        <w:tab/>
      </w:r>
      <w:r>
        <w:rPr>
          <w:rFonts w:hint="eastAsia" w:ascii="宋体"/>
          <w:b w:val="0"/>
          <w:bCs w:val="0"/>
          <w:color w:val="auto"/>
          <w:sz w:val="24"/>
          <w:szCs w:val="24"/>
          <w:lang w:val="en-US" w:eastAsia="zh-CN"/>
        </w:rPr>
        <w:t>1</w:t>
      </w:r>
      <w:r>
        <w:rPr>
          <w:rFonts w:ascii="宋体"/>
          <w:b w:val="0"/>
          <w:bCs w:val="0"/>
          <w:color w:val="auto"/>
          <w:sz w:val="24"/>
          <w:szCs w:val="24"/>
        </w:rPr>
        <w:fldChar w:fldCharType="end"/>
      </w:r>
      <w:r>
        <w:rPr>
          <w:rFonts w:hint="eastAsia" w:ascii="宋体"/>
          <w:b w:val="0"/>
          <w:bCs w:val="0"/>
          <w:color w:val="auto"/>
          <w:sz w:val="24"/>
          <w:szCs w:val="24"/>
          <w:lang w:val="en-US" w:eastAsia="zh-CN"/>
        </w:rPr>
        <w:t>8</w:t>
      </w:r>
    </w:p>
    <w:p w14:paraId="0502C4E5">
      <w:pPr>
        <w:pStyle w:val="36"/>
        <w:spacing w:line="360" w:lineRule="auto"/>
        <w:ind w:left="450" w:right="393" w:rightChars="131"/>
        <w:rPr>
          <w:rFonts w:hint="default" w:ascii="宋体" w:eastAsia="宋体" w:cstheme="minorBidi"/>
          <w:b w:val="0"/>
          <w:bCs w:val="0"/>
          <w:color w:val="auto"/>
          <w:sz w:val="24"/>
          <w:szCs w:val="24"/>
          <w:lang w:val="en-US" w:eastAsia="zh-CN"/>
          <w14:ligatures w14:val="standardContextual"/>
        </w:rPr>
      </w:pPr>
      <w:r>
        <w:rPr>
          <w:b w:val="0"/>
          <w:bCs w:val="0"/>
          <w:color w:val="auto"/>
        </w:rPr>
        <w:fldChar w:fldCharType="begin"/>
      </w:r>
      <w:r>
        <w:rPr>
          <w:b w:val="0"/>
          <w:bCs w:val="0"/>
          <w:color w:val="auto"/>
        </w:rPr>
        <w:instrText xml:space="preserve"> HYPERLINK \l "_Toc169861814" </w:instrText>
      </w:r>
      <w:r>
        <w:rPr>
          <w:b w:val="0"/>
          <w:bCs w:val="0"/>
          <w:color w:val="auto"/>
        </w:rPr>
        <w:fldChar w:fldCharType="separate"/>
      </w:r>
      <w:r>
        <w:rPr>
          <w:rStyle w:val="48"/>
          <w:rFonts w:hint="eastAsia" w:ascii="宋体"/>
          <w:b w:val="0"/>
          <w:bCs w:val="0"/>
          <w:color w:val="auto"/>
          <w:sz w:val="24"/>
          <w:szCs w:val="24"/>
          <w:lang w:val="en-US" w:eastAsia="zh-CN"/>
        </w:rPr>
        <w:t>九</w:t>
      </w:r>
      <w:r>
        <w:rPr>
          <w:rStyle w:val="48"/>
          <w:rFonts w:ascii="宋体"/>
          <w:b w:val="0"/>
          <w:bCs w:val="0"/>
          <w:color w:val="auto"/>
          <w:sz w:val="24"/>
          <w:szCs w:val="24"/>
        </w:rPr>
        <w:t>、</w:t>
      </w:r>
      <w:r>
        <w:rPr>
          <w:rStyle w:val="48"/>
          <w:rFonts w:hint="eastAsia" w:ascii="宋体"/>
          <w:b w:val="0"/>
          <w:bCs w:val="0"/>
          <w:color w:val="auto"/>
          <w:sz w:val="24"/>
          <w:szCs w:val="24"/>
          <w:lang w:val="en-US" w:eastAsia="zh-CN"/>
        </w:rPr>
        <w:t>商务条件响应表</w:t>
      </w:r>
      <w:r>
        <w:rPr>
          <w:rFonts w:ascii="宋体"/>
          <w:b w:val="0"/>
          <w:bCs w:val="0"/>
          <w:color w:val="auto"/>
          <w:sz w:val="24"/>
          <w:szCs w:val="24"/>
        </w:rPr>
        <w:tab/>
      </w:r>
      <w:r>
        <w:rPr>
          <w:rFonts w:hint="eastAsia" w:ascii="宋体"/>
          <w:b w:val="0"/>
          <w:bCs w:val="0"/>
          <w:color w:val="auto"/>
          <w:sz w:val="24"/>
          <w:szCs w:val="24"/>
          <w:lang w:val="en-US" w:eastAsia="zh-CN"/>
        </w:rPr>
        <w:t>1</w:t>
      </w:r>
      <w:r>
        <w:rPr>
          <w:rFonts w:ascii="宋体"/>
          <w:b w:val="0"/>
          <w:bCs w:val="0"/>
          <w:color w:val="auto"/>
          <w:sz w:val="24"/>
          <w:szCs w:val="24"/>
        </w:rPr>
        <w:fldChar w:fldCharType="end"/>
      </w:r>
      <w:r>
        <w:rPr>
          <w:rFonts w:hint="eastAsia" w:ascii="宋体"/>
          <w:b w:val="0"/>
          <w:bCs w:val="0"/>
          <w:color w:val="auto"/>
          <w:sz w:val="24"/>
          <w:szCs w:val="24"/>
          <w:lang w:val="en-US" w:eastAsia="zh-CN"/>
        </w:rPr>
        <w:t>9</w:t>
      </w:r>
    </w:p>
    <w:p w14:paraId="79D546CD">
      <w:pPr>
        <w:pStyle w:val="36"/>
        <w:spacing w:line="360" w:lineRule="auto"/>
        <w:ind w:left="450" w:right="393" w:rightChars="131"/>
        <w:rPr>
          <w:rFonts w:hint="default" w:ascii="宋体" w:eastAsia="宋体" w:cstheme="minorBidi"/>
          <w:b w:val="0"/>
          <w:bCs w:val="0"/>
          <w:color w:val="auto"/>
          <w:sz w:val="24"/>
          <w:szCs w:val="24"/>
          <w:lang w:val="en-US" w:eastAsia="zh-CN"/>
          <w14:ligatures w14:val="standardContextual"/>
        </w:rPr>
      </w:pPr>
      <w:r>
        <w:rPr>
          <w:b w:val="0"/>
          <w:bCs w:val="0"/>
          <w:color w:val="auto"/>
        </w:rPr>
        <w:fldChar w:fldCharType="begin"/>
      </w:r>
      <w:r>
        <w:rPr>
          <w:b w:val="0"/>
          <w:bCs w:val="0"/>
          <w:color w:val="auto"/>
        </w:rPr>
        <w:instrText xml:space="preserve"> HYPERLINK \l "_Toc169861815" </w:instrText>
      </w:r>
      <w:r>
        <w:rPr>
          <w:b w:val="0"/>
          <w:bCs w:val="0"/>
          <w:color w:val="auto"/>
        </w:rPr>
        <w:fldChar w:fldCharType="separate"/>
      </w:r>
      <w:r>
        <w:rPr>
          <w:rStyle w:val="48"/>
          <w:rFonts w:hint="eastAsia" w:ascii="宋体"/>
          <w:b w:val="0"/>
          <w:bCs w:val="0"/>
          <w:color w:val="auto"/>
          <w:sz w:val="24"/>
          <w:szCs w:val="24"/>
          <w:lang w:val="en-US" w:eastAsia="zh-CN"/>
        </w:rPr>
        <w:t>十</w:t>
      </w:r>
      <w:r>
        <w:rPr>
          <w:rStyle w:val="48"/>
          <w:rFonts w:ascii="宋体"/>
          <w:b w:val="0"/>
          <w:bCs w:val="0"/>
          <w:color w:val="auto"/>
          <w:sz w:val="24"/>
          <w:szCs w:val="24"/>
        </w:rPr>
        <w:t>、</w:t>
      </w:r>
      <w:r>
        <w:rPr>
          <w:rStyle w:val="48"/>
          <w:rFonts w:hint="eastAsia" w:ascii="宋体"/>
          <w:b w:val="0"/>
          <w:bCs w:val="0"/>
          <w:color w:val="auto"/>
          <w:sz w:val="24"/>
          <w:szCs w:val="24"/>
        </w:rPr>
        <w:t>法定代表人证明书</w:t>
      </w:r>
      <w:r>
        <w:rPr>
          <w:rFonts w:ascii="宋体"/>
          <w:b w:val="0"/>
          <w:bCs w:val="0"/>
          <w:color w:val="auto"/>
          <w:sz w:val="24"/>
          <w:szCs w:val="24"/>
        </w:rPr>
        <w:tab/>
      </w:r>
      <w:r>
        <w:rPr>
          <w:rFonts w:ascii="宋体"/>
          <w:b w:val="0"/>
          <w:bCs w:val="0"/>
          <w:color w:val="auto"/>
          <w:sz w:val="24"/>
          <w:szCs w:val="24"/>
        </w:rPr>
        <w:fldChar w:fldCharType="end"/>
      </w:r>
      <w:r>
        <w:rPr>
          <w:rFonts w:hint="eastAsia" w:ascii="宋体"/>
          <w:b w:val="0"/>
          <w:bCs w:val="0"/>
          <w:color w:val="auto"/>
          <w:sz w:val="24"/>
          <w:szCs w:val="24"/>
          <w:lang w:val="en-US" w:eastAsia="zh-CN"/>
        </w:rPr>
        <w:t>20</w:t>
      </w:r>
    </w:p>
    <w:p w14:paraId="1ED4201F">
      <w:pPr>
        <w:pStyle w:val="36"/>
        <w:spacing w:line="360" w:lineRule="auto"/>
        <w:ind w:left="450" w:right="393" w:rightChars="131"/>
        <w:rPr>
          <w:rFonts w:hint="default" w:ascii="宋体" w:eastAsia="宋体" w:cstheme="minorBidi"/>
          <w:b w:val="0"/>
          <w:bCs w:val="0"/>
          <w:color w:val="auto"/>
          <w:sz w:val="24"/>
          <w:szCs w:val="24"/>
          <w:lang w:val="en-US" w:eastAsia="zh-CN"/>
          <w14:ligatures w14:val="standardContextual"/>
        </w:rPr>
      </w:pPr>
      <w:r>
        <w:rPr>
          <w:b w:val="0"/>
          <w:bCs w:val="0"/>
          <w:color w:val="auto"/>
        </w:rPr>
        <w:fldChar w:fldCharType="begin"/>
      </w:r>
      <w:r>
        <w:rPr>
          <w:b w:val="0"/>
          <w:bCs w:val="0"/>
          <w:color w:val="auto"/>
        </w:rPr>
        <w:instrText xml:space="preserve"> HYPERLINK \l "_Toc169861816" </w:instrText>
      </w:r>
      <w:r>
        <w:rPr>
          <w:b w:val="0"/>
          <w:bCs w:val="0"/>
          <w:color w:val="auto"/>
        </w:rPr>
        <w:fldChar w:fldCharType="separate"/>
      </w:r>
      <w:r>
        <w:rPr>
          <w:rStyle w:val="48"/>
          <w:rFonts w:hint="eastAsia" w:ascii="宋体"/>
          <w:b w:val="0"/>
          <w:bCs w:val="0"/>
          <w:color w:val="auto"/>
          <w:sz w:val="24"/>
          <w:szCs w:val="24"/>
          <w:lang w:val="en-US" w:eastAsia="zh-CN"/>
        </w:rPr>
        <w:t>十一</w:t>
      </w:r>
      <w:r>
        <w:rPr>
          <w:rStyle w:val="48"/>
          <w:rFonts w:ascii="宋体"/>
          <w:b w:val="0"/>
          <w:bCs w:val="0"/>
          <w:color w:val="auto"/>
          <w:sz w:val="24"/>
          <w:szCs w:val="24"/>
        </w:rPr>
        <w:t>、</w:t>
      </w:r>
      <w:r>
        <w:rPr>
          <w:rStyle w:val="48"/>
          <w:rFonts w:hint="eastAsia" w:ascii="宋体"/>
          <w:b w:val="0"/>
          <w:bCs w:val="0"/>
          <w:color w:val="auto"/>
          <w:sz w:val="24"/>
          <w:szCs w:val="24"/>
        </w:rPr>
        <w:t>法定代表人授权委托书</w:t>
      </w:r>
      <w:r>
        <w:rPr>
          <w:rFonts w:ascii="宋体"/>
          <w:b w:val="0"/>
          <w:bCs w:val="0"/>
          <w:color w:val="auto"/>
          <w:sz w:val="24"/>
          <w:szCs w:val="24"/>
        </w:rPr>
        <w:tab/>
      </w:r>
      <w:r>
        <w:rPr>
          <w:rFonts w:ascii="宋体"/>
          <w:b w:val="0"/>
          <w:bCs w:val="0"/>
          <w:color w:val="auto"/>
          <w:sz w:val="24"/>
          <w:szCs w:val="24"/>
        </w:rPr>
        <w:fldChar w:fldCharType="end"/>
      </w:r>
      <w:r>
        <w:rPr>
          <w:rFonts w:hint="eastAsia" w:ascii="宋体"/>
          <w:b w:val="0"/>
          <w:bCs w:val="0"/>
          <w:color w:val="auto"/>
          <w:sz w:val="24"/>
          <w:szCs w:val="24"/>
          <w:lang w:val="en-US" w:eastAsia="zh-CN"/>
        </w:rPr>
        <w:t>21</w:t>
      </w:r>
    </w:p>
    <w:p w14:paraId="2BAAF0CA">
      <w:pPr>
        <w:pStyle w:val="36"/>
        <w:spacing w:line="360" w:lineRule="auto"/>
        <w:ind w:left="450" w:right="393" w:rightChars="131"/>
        <w:rPr>
          <w:rFonts w:hint="default" w:eastAsia="宋体"/>
          <w:b w:val="0"/>
          <w:bCs w:val="0"/>
          <w:lang w:val="en-US" w:eastAsia="zh-CN"/>
        </w:rPr>
      </w:pPr>
      <w:r>
        <w:rPr>
          <w:b w:val="0"/>
          <w:bCs w:val="0"/>
          <w:color w:val="auto"/>
        </w:rPr>
        <w:fldChar w:fldCharType="begin"/>
      </w:r>
      <w:r>
        <w:rPr>
          <w:b w:val="0"/>
          <w:bCs w:val="0"/>
          <w:color w:val="auto"/>
        </w:rPr>
        <w:instrText xml:space="preserve"> HYPERLINK \l "_Toc169861817" </w:instrText>
      </w:r>
      <w:r>
        <w:rPr>
          <w:b w:val="0"/>
          <w:bCs w:val="0"/>
          <w:color w:val="auto"/>
        </w:rPr>
        <w:fldChar w:fldCharType="separate"/>
      </w:r>
      <w:r>
        <w:rPr>
          <w:rStyle w:val="48"/>
          <w:rFonts w:hint="eastAsia" w:ascii="宋体"/>
          <w:b w:val="0"/>
          <w:bCs w:val="0"/>
          <w:color w:val="auto"/>
          <w:sz w:val="24"/>
          <w:szCs w:val="24"/>
          <w:lang w:val="en-US" w:eastAsia="zh-CN"/>
        </w:rPr>
        <w:t>十二</w:t>
      </w:r>
      <w:r>
        <w:rPr>
          <w:rStyle w:val="48"/>
          <w:rFonts w:ascii="宋体"/>
          <w:b w:val="0"/>
          <w:bCs w:val="0"/>
          <w:color w:val="auto"/>
          <w:sz w:val="24"/>
          <w:szCs w:val="24"/>
        </w:rPr>
        <w:t>、</w:t>
      </w:r>
      <w:r>
        <w:rPr>
          <w:rStyle w:val="48"/>
          <w:rFonts w:hint="eastAsia" w:ascii="宋体"/>
          <w:b w:val="0"/>
          <w:bCs w:val="0"/>
          <w:color w:val="auto"/>
          <w:sz w:val="24"/>
          <w:szCs w:val="24"/>
        </w:rPr>
        <w:t>关于资格的声明函</w:t>
      </w:r>
      <w:r>
        <w:rPr>
          <w:rFonts w:ascii="宋体"/>
          <w:b w:val="0"/>
          <w:bCs w:val="0"/>
          <w:color w:val="auto"/>
          <w:sz w:val="24"/>
          <w:szCs w:val="24"/>
        </w:rPr>
        <w:tab/>
      </w:r>
      <w:r>
        <w:rPr>
          <w:rFonts w:ascii="宋体"/>
          <w:b w:val="0"/>
          <w:bCs w:val="0"/>
          <w:color w:val="auto"/>
          <w:sz w:val="24"/>
          <w:szCs w:val="24"/>
        </w:rPr>
        <w:fldChar w:fldCharType="end"/>
      </w:r>
      <w:r>
        <w:rPr>
          <w:rFonts w:hint="eastAsia" w:ascii="宋体"/>
          <w:b w:val="0"/>
          <w:bCs w:val="0"/>
          <w:color w:val="auto"/>
          <w:sz w:val="24"/>
          <w:szCs w:val="24"/>
          <w:lang w:val="en-US" w:eastAsia="zh-CN"/>
        </w:rPr>
        <w:t>22</w:t>
      </w:r>
    </w:p>
    <w:p w14:paraId="3B3F1BEF">
      <w:pPr>
        <w:pStyle w:val="36"/>
        <w:spacing w:line="360" w:lineRule="auto"/>
        <w:ind w:left="450" w:right="393" w:rightChars="131"/>
        <w:rPr>
          <w:rFonts w:hint="default" w:ascii="宋体" w:eastAsia="宋体" w:cstheme="minorBidi"/>
          <w:b w:val="0"/>
          <w:bCs w:val="0"/>
          <w:color w:val="auto"/>
          <w:sz w:val="24"/>
          <w:szCs w:val="24"/>
          <w:lang w:val="en-US" w:eastAsia="zh-CN"/>
          <w14:ligatures w14:val="standardContextual"/>
        </w:rPr>
      </w:pPr>
      <w:r>
        <w:rPr>
          <w:b w:val="0"/>
          <w:bCs w:val="0"/>
          <w:color w:val="auto"/>
        </w:rPr>
        <w:fldChar w:fldCharType="begin"/>
      </w:r>
      <w:r>
        <w:rPr>
          <w:b w:val="0"/>
          <w:bCs w:val="0"/>
          <w:color w:val="auto"/>
        </w:rPr>
        <w:instrText xml:space="preserve"> HYPERLINK \l "_Toc169861814" </w:instrText>
      </w:r>
      <w:r>
        <w:rPr>
          <w:b w:val="0"/>
          <w:bCs w:val="0"/>
          <w:color w:val="auto"/>
        </w:rPr>
        <w:fldChar w:fldCharType="separate"/>
      </w:r>
      <w:r>
        <w:rPr>
          <w:rStyle w:val="48"/>
          <w:rFonts w:hint="eastAsia" w:ascii="宋体"/>
          <w:b w:val="0"/>
          <w:bCs w:val="0"/>
          <w:color w:val="auto"/>
          <w:sz w:val="24"/>
          <w:szCs w:val="24"/>
          <w:lang w:val="en-US" w:eastAsia="zh-CN"/>
        </w:rPr>
        <w:t>十三</w:t>
      </w:r>
      <w:r>
        <w:rPr>
          <w:rStyle w:val="48"/>
          <w:rFonts w:ascii="宋体"/>
          <w:b w:val="0"/>
          <w:bCs w:val="0"/>
          <w:color w:val="auto"/>
          <w:sz w:val="24"/>
          <w:szCs w:val="24"/>
        </w:rPr>
        <w:t>、</w:t>
      </w:r>
      <w:r>
        <w:rPr>
          <w:rStyle w:val="48"/>
          <w:rFonts w:hint="eastAsia" w:ascii="宋体"/>
          <w:b w:val="0"/>
          <w:bCs w:val="0"/>
          <w:color w:val="auto"/>
          <w:sz w:val="24"/>
          <w:szCs w:val="24"/>
          <w:lang w:val="en-US" w:eastAsia="zh-CN"/>
        </w:rPr>
        <w:t>中小企业声明函</w:t>
      </w:r>
      <w:r>
        <w:rPr>
          <w:rFonts w:ascii="宋体"/>
          <w:b w:val="0"/>
          <w:bCs w:val="0"/>
          <w:color w:val="auto"/>
          <w:sz w:val="24"/>
          <w:szCs w:val="24"/>
        </w:rPr>
        <w:tab/>
      </w:r>
      <w:r>
        <w:rPr>
          <w:rFonts w:ascii="宋体"/>
          <w:b w:val="0"/>
          <w:bCs w:val="0"/>
          <w:color w:val="auto"/>
          <w:sz w:val="24"/>
          <w:szCs w:val="24"/>
        </w:rPr>
        <w:fldChar w:fldCharType="end"/>
      </w:r>
      <w:r>
        <w:rPr>
          <w:rFonts w:hint="eastAsia" w:ascii="宋体"/>
          <w:b w:val="0"/>
          <w:bCs w:val="0"/>
          <w:color w:val="auto"/>
          <w:sz w:val="24"/>
          <w:szCs w:val="24"/>
          <w:lang w:val="en-US" w:eastAsia="zh-CN"/>
        </w:rPr>
        <w:t>23</w:t>
      </w:r>
    </w:p>
    <w:p w14:paraId="3F7FE2F6">
      <w:pPr>
        <w:pStyle w:val="36"/>
        <w:spacing w:line="360" w:lineRule="auto"/>
        <w:ind w:left="450" w:right="393" w:rightChars="131"/>
        <w:rPr>
          <w:rFonts w:hint="default" w:ascii="宋体" w:eastAsia="宋体" w:cstheme="minorBidi"/>
          <w:b w:val="0"/>
          <w:bCs w:val="0"/>
          <w:color w:val="auto"/>
          <w:sz w:val="24"/>
          <w:szCs w:val="24"/>
          <w:lang w:val="en-US" w:eastAsia="zh-CN"/>
          <w14:ligatures w14:val="standardContextual"/>
        </w:rPr>
      </w:pPr>
      <w:r>
        <w:rPr>
          <w:b w:val="0"/>
          <w:bCs w:val="0"/>
          <w:color w:val="auto"/>
        </w:rPr>
        <w:fldChar w:fldCharType="begin"/>
      </w:r>
      <w:r>
        <w:rPr>
          <w:b w:val="0"/>
          <w:bCs w:val="0"/>
          <w:color w:val="auto"/>
        </w:rPr>
        <w:instrText xml:space="preserve"> HYPERLINK \l "_Toc169861815" </w:instrText>
      </w:r>
      <w:r>
        <w:rPr>
          <w:b w:val="0"/>
          <w:bCs w:val="0"/>
          <w:color w:val="auto"/>
        </w:rPr>
        <w:fldChar w:fldCharType="separate"/>
      </w:r>
      <w:r>
        <w:rPr>
          <w:rStyle w:val="48"/>
          <w:rFonts w:hint="eastAsia" w:ascii="宋体"/>
          <w:b w:val="0"/>
          <w:bCs w:val="0"/>
          <w:color w:val="auto"/>
          <w:sz w:val="24"/>
          <w:szCs w:val="24"/>
          <w:lang w:val="en-US" w:eastAsia="zh-CN"/>
        </w:rPr>
        <w:t>十四</w:t>
      </w:r>
      <w:r>
        <w:rPr>
          <w:rStyle w:val="48"/>
          <w:rFonts w:ascii="宋体"/>
          <w:b w:val="0"/>
          <w:bCs w:val="0"/>
          <w:color w:val="auto"/>
          <w:sz w:val="24"/>
          <w:szCs w:val="24"/>
        </w:rPr>
        <w:t>、</w:t>
      </w:r>
      <w:r>
        <w:rPr>
          <w:rStyle w:val="48"/>
          <w:rFonts w:hint="eastAsia" w:ascii="宋体"/>
          <w:b w:val="0"/>
          <w:bCs w:val="0"/>
          <w:color w:val="auto"/>
          <w:sz w:val="24"/>
          <w:szCs w:val="24"/>
        </w:rPr>
        <w:t>残疾人福利性单位声明函</w:t>
      </w:r>
      <w:r>
        <w:rPr>
          <w:rFonts w:ascii="宋体"/>
          <w:b w:val="0"/>
          <w:bCs w:val="0"/>
          <w:color w:val="auto"/>
          <w:sz w:val="24"/>
          <w:szCs w:val="24"/>
        </w:rPr>
        <w:tab/>
      </w:r>
      <w:r>
        <w:rPr>
          <w:rFonts w:ascii="宋体"/>
          <w:b w:val="0"/>
          <w:bCs w:val="0"/>
          <w:color w:val="auto"/>
          <w:sz w:val="24"/>
          <w:szCs w:val="24"/>
        </w:rPr>
        <w:fldChar w:fldCharType="end"/>
      </w:r>
      <w:r>
        <w:rPr>
          <w:rFonts w:hint="eastAsia" w:ascii="宋体"/>
          <w:b w:val="0"/>
          <w:bCs w:val="0"/>
          <w:color w:val="auto"/>
          <w:sz w:val="24"/>
          <w:szCs w:val="24"/>
          <w:lang w:val="en-US" w:eastAsia="zh-CN"/>
        </w:rPr>
        <w:t>25</w:t>
      </w:r>
    </w:p>
    <w:p w14:paraId="3C83D1F4">
      <w:pPr>
        <w:pStyle w:val="36"/>
        <w:spacing w:line="360" w:lineRule="auto"/>
        <w:ind w:left="450" w:right="393" w:rightChars="131"/>
        <w:rPr>
          <w:rFonts w:hint="default" w:eastAsia="宋体"/>
          <w:b w:val="0"/>
          <w:bCs w:val="0"/>
          <w:lang w:val="en-US" w:eastAsia="zh-CN"/>
        </w:rPr>
      </w:pPr>
      <w:r>
        <w:rPr>
          <w:b w:val="0"/>
          <w:bCs w:val="0"/>
          <w:color w:val="auto"/>
        </w:rPr>
        <w:fldChar w:fldCharType="begin"/>
      </w:r>
      <w:r>
        <w:rPr>
          <w:b w:val="0"/>
          <w:bCs w:val="0"/>
          <w:color w:val="auto"/>
        </w:rPr>
        <w:instrText xml:space="preserve"> HYPERLINK \l "_Toc169861816" </w:instrText>
      </w:r>
      <w:r>
        <w:rPr>
          <w:b w:val="0"/>
          <w:bCs w:val="0"/>
          <w:color w:val="auto"/>
        </w:rPr>
        <w:fldChar w:fldCharType="separate"/>
      </w:r>
      <w:r>
        <w:rPr>
          <w:rStyle w:val="48"/>
          <w:rFonts w:hint="eastAsia" w:ascii="宋体"/>
          <w:b w:val="0"/>
          <w:bCs w:val="0"/>
          <w:color w:val="auto"/>
          <w:sz w:val="24"/>
          <w:szCs w:val="24"/>
          <w:lang w:val="en-US" w:eastAsia="zh-CN"/>
        </w:rPr>
        <w:t>十五</w:t>
      </w:r>
      <w:r>
        <w:rPr>
          <w:rStyle w:val="48"/>
          <w:rFonts w:ascii="宋体"/>
          <w:b w:val="0"/>
          <w:bCs w:val="0"/>
          <w:color w:val="auto"/>
          <w:sz w:val="24"/>
          <w:szCs w:val="24"/>
        </w:rPr>
        <w:t>、</w:t>
      </w:r>
      <w:r>
        <w:rPr>
          <w:rStyle w:val="48"/>
          <w:rFonts w:hint="eastAsia" w:ascii="宋体"/>
          <w:b w:val="0"/>
          <w:bCs w:val="0"/>
          <w:color w:val="auto"/>
          <w:sz w:val="24"/>
          <w:szCs w:val="24"/>
        </w:rPr>
        <w:t>相关证明文件</w:t>
      </w:r>
      <w:r>
        <w:rPr>
          <w:rFonts w:ascii="宋体"/>
          <w:b w:val="0"/>
          <w:bCs w:val="0"/>
          <w:color w:val="auto"/>
          <w:sz w:val="24"/>
          <w:szCs w:val="24"/>
        </w:rPr>
        <w:tab/>
      </w:r>
      <w:r>
        <w:rPr>
          <w:rFonts w:ascii="宋体"/>
          <w:b w:val="0"/>
          <w:bCs w:val="0"/>
          <w:color w:val="auto"/>
          <w:sz w:val="24"/>
          <w:szCs w:val="24"/>
        </w:rPr>
        <w:fldChar w:fldCharType="end"/>
      </w:r>
      <w:r>
        <w:rPr>
          <w:rFonts w:hint="eastAsia" w:ascii="宋体"/>
          <w:b w:val="0"/>
          <w:bCs w:val="0"/>
          <w:color w:val="auto"/>
          <w:sz w:val="24"/>
          <w:szCs w:val="24"/>
          <w:lang w:val="en-US" w:eastAsia="zh-CN"/>
        </w:rPr>
        <w:t>26</w:t>
      </w:r>
    </w:p>
    <w:p w14:paraId="2DC87DC8"/>
    <w:p w14:paraId="1FA503EC">
      <w:pPr>
        <w:spacing w:line="360" w:lineRule="auto"/>
        <w:jc w:val="center"/>
        <w:rPr>
          <w:rFonts w:hint="eastAsia" w:hAnsi="宋体" w:cs="宋体"/>
          <w:b w:val="0"/>
          <w:bCs w:val="0"/>
          <w:color w:val="auto"/>
          <w:kern w:val="0"/>
          <w:sz w:val="24"/>
        </w:rPr>
      </w:pPr>
      <w:r>
        <w:rPr>
          <w:rFonts w:ascii="宋体" w:hAnsi="宋体" w:eastAsia="宋体"/>
          <w:b w:val="0"/>
          <w:bCs w:val="0"/>
          <w:color w:val="auto"/>
          <w:sz w:val="24"/>
          <w:szCs w:val="24"/>
        </w:rPr>
        <w:fldChar w:fldCharType="end"/>
      </w:r>
      <w:bookmarkStart w:id="2" w:name="_Toc51756448"/>
      <w:bookmarkStart w:id="3" w:name="_Toc52027882"/>
      <w:bookmarkStart w:id="4" w:name="_Toc51939413"/>
      <w:bookmarkStart w:id="5" w:name="_Toc56352965"/>
      <w:bookmarkStart w:id="6" w:name="_Toc52021495"/>
      <w:bookmarkStart w:id="7" w:name="_Toc486671525"/>
      <w:bookmarkStart w:id="8" w:name="_Toc169861802"/>
      <w:bookmarkStart w:id="9" w:name="_Toc467236720"/>
      <w:bookmarkStart w:id="10" w:name="_Toc476976153"/>
      <w:r>
        <w:rPr>
          <w:rFonts w:ascii="Times New Roman"/>
          <w:b w:val="0"/>
          <w:bCs w:val="0"/>
          <w:color w:val="auto"/>
          <w:sz w:val="36"/>
          <w:szCs w:val="28"/>
        </w:rPr>
        <w:br w:type="page"/>
      </w:r>
    </w:p>
    <w:p w14:paraId="41452421">
      <w:pPr>
        <w:pStyle w:val="2"/>
        <w:keepNext w:val="0"/>
        <w:keepLines w:val="0"/>
        <w:snapToGrid w:val="0"/>
        <w:spacing w:before="0" w:after="0" w:line="360" w:lineRule="auto"/>
        <w:ind w:firstLine="379" w:firstLineChars="118"/>
        <w:jc w:val="center"/>
        <w:rPr>
          <w:rFonts w:ascii="Times New Roman"/>
          <w:color w:val="auto"/>
          <w:sz w:val="32"/>
          <w:szCs w:val="32"/>
        </w:rPr>
      </w:pPr>
      <w:r>
        <w:rPr>
          <w:rFonts w:ascii="Times New Roman"/>
          <w:color w:val="auto"/>
          <w:sz w:val="32"/>
          <w:szCs w:val="32"/>
        </w:rPr>
        <w:t>第一部分</w:t>
      </w:r>
      <w:bookmarkEnd w:id="2"/>
      <w:bookmarkEnd w:id="3"/>
      <w:bookmarkEnd w:id="4"/>
      <w:bookmarkEnd w:id="5"/>
      <w:bookmarkEnd w:id="6"/>
      <w:r>
        <w:rPr>
          <w:rFonts w:ascii="Times New Roman"/>
          <w:color w:val="auto"/>
          <w:sz w:val="32"/>
          <w:szCs w:val="32"/>
        </w:rPr>
        <w:t xml:space="preserve">  </w:t>
      </w:r>
      <w:r>
        <w:rPr>
          <w:rFonts w:hint="eastAsia" w:ascii="Times New Roman"/>
          <w:color w:val="auto"/>
          <w:sz w:val="32"/>
          <w:szCs w:val="32"/>
          <w:lang w:eastAsia="zh-CN"/>
        </w:rPr>
        <w:t>遴选</w:t>
      </w:r>
      <w:r>
        <w:rPr>
          <w:rFonts w:ascii="Times New Roman"/>
          <w:color w:val="auto"/>
          <w:sz w:val="32"/>
          <w:szCs w:val="32"/>
        </w:rPr>
        <w:t>邀请函</w:t>
      </w:r>
      <w:bookmarkEnd w:id="0"/>
      <w:bookmarkEnd w:id="7"/>
      <w:bookmarkEnd w:id="8"/>
      <w:bookmarkEnd w:id="9"/>
      <w:bookmarkEnd w:id="10"/>
    </w:p>
    <w:p w14:paraId="2B1C0AA8">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color w:val="auto"/>
          <w:sz w:val="24"/>
          <w:szCs w:val="24"/>
        </w:rPr>
      </w:pPr>
      <w:bookmarkStart w:id="11" w:name="_Hlk169100961"/>
      <w:r>
        <w:rPr>
          <w:rFonts w:hint="eastAsia" w:ascii="宋体" w:hAnsi="宋体" w:eastAsia="宋体" w:cs="宋体"/>
          <w:b w:val="0"/>
          <w:bCs w:val="0"/>
          <w:color w:val="auto"/>
          <w:sz w:val="24"/>
          <w:szCs w:val="24"/>
          <w:u w:val="none"/>
          <w:lang w:val="en-US" w:eastAsia="zh-CN"/>
        </w:rPr>
        <w:t>开平市中心医院</w:t>
      </w:r>
      <w:r>
        <w:rPr>
          <w:rFonts w:hint="eastAsia" w:ascii="宋体" w:hAnsi="宋体" w:eastAsia="宋体" w:cs="宋体"/>
          <w:b w:val="0"/>
          <w:bCs w:val="0"/>
          <w:color w:val="auto"/>
          <w:sz w:val="24"/>
          <w:szCs w:val="24"/>
          <w:u w:val="none"/>
          <w:lang w:eastAsia="zh-CN"/>
        </w:rPr>
        <w:t>就</w:t>
      </w:r>
      <w:r>
        <w:rPr>
          <w:rFonts w:hint="eastAsia" w:ascii="宋体" w:hAnsi="宋体" w:eastAsia="宋体" w:cs="宋体"/>
          <w:b/>
          <w:bCs/>
          <w:color w:val="auto"/>
          <w:sz w:val="24"/>
          <w:szCs w:val="24"/>
          <w:u w:val="none"/>
          <w:lang w:eastAsia="zh-CN"/>
        </w:rPr>
        <w:t>开平市中心医院妇产儿大楼嵌入式药品柜、麻醉柜和器械柜采购项目</w:t>
      </w:r>
      <w:r>
        <w:rPr>
          <w:rFonts w:hint="eastAsia" w:ascii="宋体" w:hAnsi="宋体" w:eastAsia="宋体" w:cs="宋体"/>
          <w:b w:val="0"/>
          <w:bCs/>
          <w:color w:val="auto"/>
          <w:sz w:val="24"/>
          <w:szCs w:val="24"/>
        </w:rPr>
        <w:t>采用</w:t>
      </w:r>
      <w:r>
        <w:rPr>
          <w:rFonts w:hint="eastAsia" w:ascii="宋体" w:hAnsi="宋体" w:eastAsia="宋体" w:cs="宋体"/>
          <w:b/>
          <w:bCs/>
          <w:color w:val="auto"/>
          <w:sz w:val="24"/>
          <w:szCs w:val="24"/>
          <w:u w:val="none"/>
          <w:lang w:val="en-US" w:eastAsia="zh-CN"/>
        </w:rPr>
        <w:t>院内遴选</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rPr>
        <w:t>方式进行</w:t>
      </w:r>
      <w:r>
        <w:rPr>
          <w:rFonts w:hint="eastAsia" w:ascii="宋体" w:hAnsi="宋体" w:eastAsia="宋体" w:cs="宋体"/>
          <w:b w:val="0"/>
          <w:bCs/>
          <w:color w:val="auto"/>
          <w:sz w:val="24"/>
          <w:szCs w:val="24"/>
          <w:lang w:val="en-US" w:eastAsia="zh-CN"/>
        </w:rPr>
        <w:t>项目</w:t>
      </w:r>
      <w:r>
        <w:rPr>
          <w:rFonts w:hint="eastAsia" w:ascii="宋体" w:hAnsi="宋体" w:eastAsia="宋体" w:cs="宋体"/>
          <w:b w:val="0"/>
          <w:bCs/>
          <w:color w:val="auto"/>
          <w:sz w:val="24"/>
          <w:szCs w:val="24"/>
        </w:rPr>
        <w:t>采购，现欢迎有相应能力的企业，就下列</w:t>
      </w:r>
      <w:r>
        <w:rPr>
          <w:rFonts w:hint="eastAsia" w:ascii="宋体" w:hAnsi="宋体" w:eastAsia="宋体" w:cs="宋体"/>
          <w:b w:val="0"/>
          <w:bCs/>
          <w:color w:val="auto"/>
          <w:sz w:val="24"/>
          <w:szCs w:val="24"/>
          <w:lang w:val="en-US" w:eastAsia="zh-CN"/>
        </w:rPr>
        <w:t>要求</w:t>
      </w:r>
      <w:r>
        <w:rPr>
          <w:rFonts w:hint="eastAsia" w:ascii="宋体" w:hAnsi="宋体" w:eastAsia="宋体" w:cs="宋体"/>
          <w:b w:val="0"/>
          <w:bCs/>
          <w:color w:val="auto"/>
          <w:sz w:val="24"/>
          <w:szCs w:val="24"/>
        </w:rPr>
        <w:t>提交密封</w:t>
      </w:r>
      <w:r>
        <w:rPr>
          <w:rFonts w:hint="eastAsia" w:ascii="宋体" w:hAnsi="宋体" w:eastAsia="宋体" w:cs="宋体"/>
          <w:b w:val="0"/>
          <w:bCs/>
          <w:color w:val="auto"/>
          <w:sz w:val="24"/>
          <w:szCs w:val="24"/>
          <w:lang w:val="en-US" w:eastAsia="zh-CN"/>
        </w:rPr>
        <w:t>遴选文件</w:t>
      </w:r>
      <w:r>
        <w:rPr>
          <w:rFonts w:hint="eastAsia" w:ascii="宋体" w:hAnsi="宋体" w:eastAsia="宋体" w:cs="宋体"/>
          <w:color w:val="auto"/>
          <w:sz w:val="24"/>
          <w:szCs w:val="24"/>
        </w:rPr>
        <w:t>。</w:t>
      </w:r>
    </w:p>
    <w:bookmarkEnd w:id="11"/>
    <w:p w14:paraId="078D72FB">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2" w:firstLineChars="200"/>
        <w:jc w:val="left"/>
        <w:textAlignment w:val="auto"/>
        <w:rPr>
          <w:rFonts w:hint="eastAsia" w:ascii="宋体" w:hAnsi="宋体" w:eastAsia="宋体" w:cs="宋体"/>
          <w:i w:val="0"/>
          <w:iCs w:val="0"/>
          <w:caps w:val="0"/>
          <w:color w:val="000000"/>
          <w:spacing w:val="0"/>
          <w:sz w:val="24"/>
          <w:szCs w:val="24"/>
        </w:rPr>
      </w:pPr>
      <w:r>
        <w:rPr>
          <w:rStyle w:val="45"/>
          <w:rFonts w:hint="eastAsia" w:ascii="宋体" w:hAnsi="宋体" w:eastAsia="宋体" w:cs="宋体"/>
          <w:i w:val="0"/>
          <w:iCs w:val="0"/>
          <w:caps w:val="0"/>
          <w:color w:val="000000"/>
          <w:spacing w:val="0"/>
          <w:sz w:val="24"/>
          <w:szCs w:val="24"/>
        </w:rPr>
        <w:t>1.项目概况</w:t>
      </w:r>
    </w:p>
    <w:p w14:paraId="424ADE9E">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1.1项目名称：开平市中心医院妇产儿大楼嵌入式药品柜、麻醉柜和器械柜采购项目</w:t>
      </w:r>
    </w:p>
    <w:p w14:paraId="627CEB97">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1.2项目总预算：84761.76元</w:t>
      </w:r>
    </w:p>
    <w:p w14:paraId="7FB2B312">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1.3质量目标：符合国家及行业现行有关规范和标准</w:t>
      </w:r>
    </w:p>
    <w:p w14:paraId="2B9034AB">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1.4遴选内容：开平市中心医院妇产儿大楼手术室、产房配套嵌入式药品柜、麻醉柜和器械柜。</w:t>
      </w:r>
    </w:p>
    <w:p w14:paraId="5CFC90B7">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2" w:firstLineChars="200"/>
        <w:jc w:val="left"/>
        <w:textAlignment w:val="auto"/>
        <w:rPr>
          <w:rFonts w:hint="eastAsia" w:ascii="宋体" w:hAnsi="宋体" w:eastAsia="宋体" w:cs="宋体"/>
          <w:i w:val="0"/>
          <w:iCs w:val="0"/>
          <w:caps w:val="0"/>
          <w:color w:val="000000"/>
          <w:spacing w:val="0"/>
          <w:sz w:val="24"/>
          <w:szCs w:val="24"/>
        </w:rPr>
      </w:pPr>
      <w:r>
        <w:rPr>
          <w:rStyle w:val="45"/>
          <w:rFonts w:hint="eastAsia" w:ascii="宋体" w:hAnsi="宋体" w:eastAsia="宋体" w:cs="宋体"/>
          <w:i w:val="0"/>
          <w:iCs w:val="0"/>
          <w:caps w:val="0"/>
          <w:color w:val="000000"/>
          <w:spacing w:val="0"/>
          <w:sz w:val="24"/>
          <w:szCs w:val="24"/>
        </w:rPr>
        <w:t>2.商务要求</w:t>
      </w:r>
    </w:p>
    <w:p w14:paraId="6A031B5E">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2.1本次采购内容为</w:t>
      </w:r>
      <w:r>
        <w:rPr>
          <w:rStyle w:val="45"/>
          <w:rFonts w:hint="eastAsia" w:ascii="宋体" w:hAnsi="宋体" w:eastAsia="宋体" w:cs="宋体"/>
          <w:i w:val="0"/>
          <w:iCs w:val="0"/>
          <w:caps w:val="0"/>
          <w:color w:val="000000"/>
          <w:spacing w:val="0"/>
          <w:sz w:val="24"/>
          <w:szCs w:val="24"/>
          <w:u w:val="single"/>
        </w:rPr>
        <w:t>开平市中心医院妇产儿大楼嵌入式药品柜、麻醉柜和器械柜采购项目</w:t>
      </w:r>
      <w:r>
        <w:rPr>
          <w:rFonts w:hint="eastAsia" w:ascii="宋体" w:hAnsi="宋体" w:eastAsia="宋体" w:cs="宋体"/>
          <w:i w:val="0"/>
          <w:iCs w:val="0"/>
          <w:caps w:val="0"/>
          <w:color w:val="000000"/>
          <w:spacing w:val="0"/>
          <w:sz w:val="24"/>
          <w:szCs w:val="24"/>
        </w:rPr>
        <w:t>（具体详见技术要求）。响应人不得将本项目的内容拆散来响应。</w:t>
      </w:r>
    </w:p>
    <w:p w14:paraId="6FE25AFC">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2.2响应人应当说明与本项目类似的其它项目的业绩和服务情况等。</w:t>
      </w:r>
    </w:p>
    <w:p w14:paraId="5783B552">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2.3响应人应当在保证货物正常使用的基础上，在本期服务有效期内完成所有工作内容。</w:t>
      </w:r>
    </w:p>
    <w:p w14:paraId="40E87CBF">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2.4在成交后的整个作业期间，响应人若发生人身伤亡、财物或其它损失，无论何种原因所致，采购人均不负责。</w:t>
      </w:r>
    </w:p>
    <w:p w14:paraId="27ACA211">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2.5报价应为人民币含税全包价，包括所有服务费、人工费、材料费、工期费、交通费、食宿费、税费等一切费用，包质量、包安全文明施工。响应人报价不得超过最高限价，否则作无效投标处理。</w:t>
      </w:r>
    </w:p>
    <w:p w14:paraId="43F1F691">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2" w:firstLineChars="200"/>
        <w:jc w:val="left"/>
        <w:textAlignment w:val="auto"/>
        <w:rPr>
          <w:rFonts w:hint="eastAsia" w:ascii="宋体" w:hAnsi="宋体" w:eastAsia="宋体" w:cs="宋体"/>
          <w:i w:val="0"/>
          <w:iCs w:val="0"/>
          <w:caps w:val="0"/>
          <w:color w:val="000000"/>
          <w:spacing w:val="0"/>
          <w:sz w:val="24"/>
          <w:szCs w:val="24"/>
        </w:rPr>
      </w:pPr>
      <w:r>
        <w:rPr>
          <w:rStyle w:val="45"/>
          <w:rFonts w:hint="eastAsia" w:ascii="宋体" w:hAnsi="宋体" w:eastAsia="宋体" w:cs="宋体"/>
          <w:i w:val="0"/>
          <w:iCs w:val="0"/>
          <w:caps w:val="0"/>
          <w:color w:val="000000"/>
          <w:spacing w:val="0"/>
          <w:sz w:val="24"/>
          <w:szCs w:val="24"/>
        </w:rPr>
        <w:t>2.6交货地点</w:t>
      </w:r>
      <w:r>
        <w:rPr>
          <w:rFonts w:hint="eastAsia" w:ascii="宋体" w:hAnsi="宋体" w:eastAsia="宋体" w:cs="宋体"/>
          <w:i w:val="0"/>
          <w:iCs w:val="0"/>
          <w:caps w:val="0"/>
          <w:color w:val="000000"/>
          <w:spacing w:val="0"/>
          <w:sz w:val="24"/>
          <w:szCs w:val="24"/>
        </w:rPr>
        <w:t>：采购人指定地点（以合同为准）。</w:t>
      </w:r>
    </w:p>
    <w:p w14:paraId="6859A1B4">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2" w:firstLineChars="200"/>
        <w:jc w:val="left"/>
        <w:textAlignment w:val="auto"/>
        <w:rPr>
          <w:rFonts w:hint="eastAsia" w:ascii="宋体" w:hAnsi="宋体" w:eastAsia="宋体" w:cs="宋体"/>
          <w:i w:val="0"/>
          <w:iCs w:val="0"/>
          <w:caps w:val="0"/>
          <w:color w:val="000000"/>
          <w:spacing w:val="0"/>
          <w:sz w:val="24"/>
          <w:szCs w:val="24"/>
        </w:rPr>
      </w:pPr>
      <w:r>
        <w:rPr>
          <w:rStyle w:val="45"/>
          <w:rFonts w:hint="eastAsia" w:ascii="宋体" w:hAnsi="宋体" w:eastAsia="宋体" w:cs="宋体"/>
          <w:i w:val="0"/>
          <w:iCs w:val="0"/>
          <w:caps w:val="0"/>
          <w:color w:val="000000"/>
          <w:spacing w:val="0"/>
          <w:sz w:val="24"/>
          <w:szCs w:val="24"/>
        </w:rPr>
        <w:t>★2.7交货期：合同签订生效后10个日历日内完成交货及安装。</w:t>
      </w:r>
    </w:p>
    <w:p w14:paraId="1267ED02">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2.8付款方式:</w:t>
      </w:r>
    </w:p>
    <w:p w14:paraId="41453F46">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（1）项目验收合格后，一次性支付项目货款。</w:t>
      </w:r>
    </w:p>
    <w:p w14:paraId="74A7F5FE">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（2）支付合同款项时，成交供应商需提前5天开具合法有效的增值税普通发票向采购人申请付款，采购人在30个工作日内支付费用。</w:t>
      </w:r>
    </w:p>
    <w:p w14:paraId="086F3B1D">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注：</w:t>
      </w:r>
    </w:p>
    <w:p w14:paraId="25293BFD">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①.支付款需凭税务发票支付。</w:t>
      </w:r>
    </w:p>
    <w:p w14:paraId="616A8779">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②.付款方式：采用银行转账、银行汇付（含电汇）等形式。</w:t>
      </w:r>
    </w:p>
    <w:p w14:paraId="5B1C28AC">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③.采购人在规定时间内提出支付申请手续后，即视为采购人已经按期支付，实际付款到账时间及金额以支付单位支付时间及金额为准，采购人不承担任何逾期付款的违约责任。</w:t>
      </w:r>
    </w:p>
    <w:p w14:paraId="75404F4F">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2" w:firstLineChars="200"/>
        <w:jc w:val="left"/>
        <w:textAlignment w:val="auto"/>
        <w:rPr>
          <w:rFonts w:hint="eastAsia" w:ascii="宋体" w:hAnsi="宋体" w:eastAsia="宋体" w:cs="宋体"/>
          <w:i w:val="0"/>
          <w:iCs w:val="0"/>
          <w:caps w:val="0"/>
          <w:color w:val="000000"/>
          <w:spacing w:val="0"/>
          <w:sz w:val="24"/>
          <w:szCs w:val="24"/>
        </w:rPr>
      </w:pPr>
      <w:r>
        <w:rPr>
          <w:rStyle w:val="45"/>
          <w:rFonts w:hint="eastAsia" w:ascii="宋体" w:hAnsi="宋体" w:eastAsia="宋体" w:cs="宋体"/>
          <w:i w:val="0"/>
          <w:iCs w:val="0"/>
          <w:caps w:val="0"/>
          <w:color w:val="000000"/>
          <w:spacing w:val="0"/>
          <w:sz w:val="24"/>
          <w:szCs w:val="24"/>
        </w:rPr>
        <w:t>2.9验收要求</w:t>
      </w:r>
      <w:r>
        <w:rPr>
          <w:rFonts w:hint="eastAsia" w:ascii="宋体" w:hAnsi="宋体" w:eastAsia="宋体" w:cs="宋体"/>
          <w:i w:val="0"/>
          <w:iCs w:val="0"/>
          <w:caps w:val="0"/>
          <w:color w:val="000000"/>
          <w:spacing w:val="0"/>
          <w:sz w:val="24"/>
          <w:szCs w:val="24"/>
        </w:rPr>
        <w:t>：交货时货物需安装后，经验收合格由采购人签字。</w:t>
      </w:r>
    </w:p>
    <w:p w14:paraId="4CAFB142">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2" w:firstLineChars="200"/>
        <w:jc w:val="left"/>
        <w:textAlignment w:val="auto"/>
        <w:rPr>
          <w:rFonts w:hint="eastAsia" w:ascii="宋体" w:hAnsi="宋体" w:eastAsia="宋体" w:cs="宋体"/>
          <w:i w:val="0"/>
          <w:iCs w:val="0"/>
          <w:caps w:val="0"/>
          <w:color w:val="000000"/>
          <w:spacing w:val="0"/>
          <w:sz w:val="24"/>
          <w:szCs w:val="24"/>
        </w:rPr>
      </w:pPr>
      <w:r>
        <w:rPr>
          <w:rStyle w:val="45"/>
          <w:rFonts w:hint="eastAsia" w:ascii="宋体" w:hAnsi="宋体" w:eastAsia="宋体" w:cs="宋体"/>
          <w:i w:val="0"/>
          <w:iCs w:val="0"/>
          <w:caps w:val="0"/>
          <w:color w:val="000000"/>
          <w:spacing w:val="0"/>
          <w:sz w:val="24"/>
          <w:szCs w:val="24"/>
        </w:rPr>
        <w:t>2.10合同履行期限：合同所约定的全部义务履行完毕之日止。</w:t>
      </w:r>
    </w:p>
    <w:p w14:paraId="4C5E0BDB">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2.11“商务要求”中的内容有与“技术要求”中的内容不一致的，以“技术要求”中的要求为准。</w:t>
      </w:r>
    </w:p>
    <w:p w14:paraId="75EB4E3E">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2" w:firstLineChars="200"/>
        <w:jc w:val="left"/>
        <w:textAlignment w:val="auto"/>
        <w:rPr>
          <w:rFonts w:hint="eastAsia" w:ascii="宋体" w:hAnsi="宋体" w:eastAsia="宋体" w:cs="宋体"/>
          <w:i w:val="0"/>
          <w:iCs w:val="0"/>
          <w:caps w:val="0"/>
          <w:color w:val="000000"/>
          <w:spacing w:val="0"/>
          <w:sz w:val="24"/>
          <w:szCs w:val="24"/>
        </w:rPr>
      </w:pPr>
      <w:r>
        <w:rPr>
          <w:rStyle w:val="45"/>
          <w:rFonts w:hint="eastAsia" w:ascii="宋体" w:hAnsi="宋体" w:eastAsia="宋体" w:cs="宋体"/>
          <w:i w:val="0"/>
          <w:iCs w:val="0"/>
          <w:caps w:val="0"/>
          <w:color w:val="000000"/>
          <w:spacing w:val="0"/>
          <w:sz w:val="24"/>
          <w:szCs w:val="24"/>
        </w:rPr>
        <w:t>2.12其他</w:t>
      </w:r>
    </w:p>
    <w:p w14:paraId="71F7B566">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（1）本次采购内容为妇产儿大楼手术室、产房配套嵌入式药品柜、麻醉柜和器械柜（具体要求详见“技术要求”）。响应人不得将本项目的内容拆散来投标。</w:t>
      </w:r>
    </w:p>
    <w:p w14:paraId="5985C29C">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（2）响应人所投报的产品必须是本国产品，本项目不接受所投报产品为进口产品的投标。（本遴选文件中所称进口产品是指通过中国海关报关验放进入中国境内且产自关境外的产品）</w:t>
      </w:r>
    </w:p>
    <w:p w14:paraId="3DB3B8D0">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响应人所投报的产品应当是在中国境内合法销售，且符合国家有关部门规定的相应技术、节能、安全和环保标准；国家有关部门对响应人所投报的产品有强制性规定或要求的，响应人所投报的产品应当符合相应规定或要求。</w:t>
      </w:r>
    </w:p>
    <w:p w14:paraId="23039CBF">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（4）响应人所投报的货物必须成套和完整，在技术要求中未列明但属于货物的所需附件必须一并投报。如果在安装运行过程中发现有缺项漏项，且又是货物正常使用所必要的，响应人应当无偿提供。</w:t>
      </w:r>
    </w:p>
    <w:p w14:paraId="5053B591">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（5）响应人所提供的货物在生产、安装时应能满足国家相应的标准要求。</w:t>
      </w:r>
    </w:p>
    <w:p w14:paraId="5C352B7F">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（6）响应报价应为人民币含税全包价，包括货物的供应、运输、安装及售后服务等一切费用。</w:t>
      </w:r>
    </w:p>
    <w:p w14:paraId="5D33C765">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（7）本项目如涉及商品包装、快递包装，应当满足商品包装政府采购需求标准、快递包装政府采购需求标准。</w:t>
      </w:r>
    </w:p>
    <w:p w14:paraId="6785C71F">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（8）采购合同由中标供应商与采购人双方签订。</w:t>
      </w:r>
    </w:p>
    <w:p w14:paraId="034FD799">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（9）售后服务：保修期至少为1年，保修期内维护及提供备品、备件的费用包含在本项目的报价内。</w:t>
      </w:r>
    </w:p>
    <w:p w14:paraId="313CE57D">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2" w:firstLineChars="200"/>
        <w:jc w:val="left"/>
        <w:textAlignment w:val="auto"/>
        <w:rPr>
          <w:rFonts w:hint="eastAsia" w:ascii="宋体" w:hAnsi="宋体" w:eastAsia="宋体" w:cs="宋体"/>
          <w:i w:val="0"/>
          <w:iCs w:val="0"/>
          <w:caps w:val="0"/>
          <w:color w:val="000000"/>
          <w:spacing w:val="0"/>
          <w:sz w:val="24"/>
          <w:szCs w:val="24"/>
        </w:rPr>
      </w:pPr>
      <w:r>
        <w:rPr>
          <w:rStyle w:val="45"/>
          <w:rFonts w:hint="eastAsia" w:ascii="宋体" w:hAnsi="宋体" w:eastAsia="宋体" w:cs="宋体"/>
          <w:i w:val="0"/>
          <w:iCs w:val="0"/>
          <w:caps w:val="0"/>
          <w:color w:val="000000"/>
          <w:spacing w:val="0"/>
          <w:sz w:val="24"/>
          <w:szCs w:val="24"/>
        </w:rPr>
        <w:t>3.产品技术要求</w:t>
      </w:r>
    </w:p>
    <w:p w14:paraId="2849E69C">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3.1产品技术参数和数量要求：</w:t>
      </w:r>
    </w:p>
    <w:p w14:paraId="3D96D336">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（1）嵌入式药品柜，8个；嵌入式麻醉柜，8个；</w:t>
      </w:r>
    </w:p>
    <w:p w14:paraId="77D680C3">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（2）外形尺寸：长900mm*宽350mm*高1700mm；</w:t>
      </w:r>
    </w:p>
    <w:p w14:paraId="3484BC6B">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（3）电解钢板喷涂边框（厚度≥1.2mm），柜身304不锈钢（厚度≥0.8mm），四门开启；</w:t>
      </w:r>
    </w:p>
    <w:p w14:paraId="3323F876">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（4）上门电解板喷涂（厚度≥1.0mm）+钢化玻璃（厚度≥5mm）+喷涂拉手； </w:t>
      </w:r>
    </w:p>
    <w:p w14:paraId="66B7B0B6">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（5）下门外电解板喷涂（厚度≥1.0mm）+内门304不锈钢（厚度≥0.8mm）+喷涂拉手，上下各配可调节间距的钢化玻璃层板（厚度≥8mm）, 药品柜带2个抽屉，柜子配四块隔板玻璃；</w:t>
      </w:r>
    </w:p>
    <w:p w14:paraId="3B2EAB64">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（6）柜体外观：柜身外表面50mm长以上的划伤≤2条，柜身直径φ5mm以内凹凸点≦2个，柜身面部无焊接印；</w:t>
      </w:r>
    </w:p>
    <w:p w14:paraId="46CF6D7E">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（7）气密性能：在+100Pa压力差下，整个柜体整体渗透量为≦0.41m³/h;在-100Pa压力差下，整个柜体整体渗透量为≦0.69m³/h,二者均不超过1m³/h；</w:t>
      </w:r>
    </w:p>
    <w:p w14:paraId="0C4262D3">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（8）提供国家监委认可的检测（检验）机构通过GB/T 7106-2019建筑外门窗气密、水密、抗风压性能检测方法出具的有效检测（检验）报告扫描件，并加盖投标单位公章；</w:t>
      </w:r>
    </w:p>
    <w:p w14:paraId="31F24944">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（9）嵌入式器械柜，8个；</w:t>
      </w:r>
    </w:p>
    <w:p w14:paraId="2984AFD4">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（10）外形尺寸：长900mm**宽350mm*高1700mm；</w:t>
      </w:r>
    </w:p>
    <w:p w14:paraId="78B1B5CA">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（11）电解钢板喷涂边框（厚度≥1.2mm），柜身304不锈钢（厚度≥0.8mm），四门开启；</w:t>
      </w:r>
    </w:p>
    <w:p w14:paraId="60203ED2">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（12）上门电解板喷涂（厚度≥1.0mm）+钢化玻璃（厚度≥5mm）+喷涂拉手； </w:t>
      </w:r>
    </w:p>
    <w:p w14:paraId="3600474C">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（13）下门外电解板喷涂（厚度≥1.0mm）+内门304不锈钢（厚度≥0.8mm）+喷涂拉手，上下各配可调节间距的钢化玻璃层板（厚度≥8mm），柜子配四块隔板玻璃；</w:t>
      </w:r>
    </w:p>
    <w:p w14:paraId="1A960896">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（14）柜体外观：柜身外表面50mm长以上的划伤≦2条，柜身直径φ5mm以内凹凸点≦2个，柜身面部无焊接印；</w:t>
      </w:r>
    </w:p>
    <w:p w14:paraId="14FA3732">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（15）气密性能：在+100Pa压力差下，整个柜体整体渗透量为≦0.41m³/h;在-100Pa压力差下，整个柜体整体渗透量为≦0.69m³/h,二者均不超过1m³/h；</w:t>
      </w:r>
    </w:p>
    <w:p w14:paraId="5D598A52">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（16）提供国家监委认可的检测（检验）机构通过GB/T 7106-2019建筑外门窗气密、水密、抗风压性能检测方法出具的有效检测（检验）报告扫描件，并加盖投标单位公章。</w:t>
      </w:r>
    </w:p>
    <w:p w14:paraId="1F0E8790">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★3.2交货期：合同签订后交货到安装及调试完成限期10个日历天。</w:t>
      </w:r>
    </w:p>
    <w:p w14:paraId="1FC752CF">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2" w:firstLineChars="200"/>
        <w:jc w:val="left"/>
        <w:textAlignment w:val="auto"/>
        <w:rPr>
          <w:rFonts w:hint="eastAsia" w:ascii="宋体" w:hAnsi="宋体" w:eastAsia="宋体" w:cs="宋体"/>
          <w:i w:val="0"/>
          <w:iCs w:val="0"/>
          <w:caps w:val="0"/>
          <w:color w:val="000000"/>
          <w:spacing w:val="0"/>
          <w:sz w:val="24"/>
          <w:szCs w:val="24"/>
        </w:rPr>
      </w:pPr>
      <w:r>
        <w:rPr>
          <w:rStyle w:val="45"/>
          <w:rFonts w:hint="eastAsia" w:ascii="宋体" w:hAnsi="宋体" w:eastAsia="宋体" w:cs="宋体"/>
          <w:i w:val="0"/>
          <w:iCs w:val="0"/>
          <w:caps w:val="0"/>
          <w:color w:val="000000"/>
          <w:spacing w:val="0"/>
          <w:sz w:val="24"/>
          <w:szCs w:val="24"/>
        </w:rPr>
        <w:t>4.供应商资格要求</w:t>
      </w:r>
    </w:p>
    <w:p w14:paraId="39BC79E3">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供应商必须满足以下资格要求中的所有条款，并按照相关规定递交资格证明文件。</w:t>
      </w:r>
    </w:p>
    <w:p w14:paraId="431E9157">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4.1须是中华人民共和国境内注册，具有独立法人资格，企业财务状况良好，依法缴纳税收和社会保障资金,具备承担遴选项目的能力；</w:t>
      </w:r>
    </w:p>
    <w:p w14:paraId="1D91818D">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4.2所提供的必须是遴选响应人合法生产或代理的符合国家质量标准、行业标准和专业标准等相关标准的合格产品，并能确保在合同有效期内按照合同中规定的品名、厂家、规格、价格、批号、有效期及时供货；</w:t>
      </w:r>
    </w:p>
    <w:p w14:paraId="1006ED6E">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4.3不得有商业贿赂和不正当欺诈行为。如遴选响应人被证实有以上行为，将被视为不合格；</w:t>
      </w:r>
    </w:p>
    <w:p w14:paraId="7C8BF41B">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4.4具有良好的商业信誉和完善的售后服务体系，并能承担遴选项目供货能力和服务。</w:t>
      </w:r>
    </w:p>
    <w:p w14:paraId="567EAC95">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4.5遴选响应人应在“国家企业信用信息公示系统”（http://www.gsxt.gov.cn）网站中查询企业信用信息，不得存在被吊销营业执照或被吊销（撤销、注销、收缴）相应资质（许可、认证）类证书，列入严重违法失信企业名单并在处罚期限内，或存在其它影响遴选响应及履约能力的情形；在 “信用中国”（http://www.creditchina.gov.cn）网站中查询“失信被执行人” 、“重大税收违法案件当事人名单”、“政府采购不良行为记录”，中国政府采购网（www.ccgp.gov.cn）网站中查询“政府采购严重违法失信行为记录名单”，不得存在被列为失信被执行人的情形，并将查询结果网页打印并加盖公章；</w:t>
      </w:r>
    </w:p>
    <w:p w14:paraId="57EEAB20">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4.6近三年内参加招投标活动在经营活动中没有重大违法违纪记录；</w:t>
      </w:r>
    </w:p>
    <w:p w14:paraId="1123E973">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4.7如遴选响应人被政府有关部门通报列入黑名单的，禁止参加本项目遴选响应；</w:t>
      </w:r>
    </w:p>
    <w:p w14:paraId="126C7B2D">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4.8单位负责人为同一人或者存在控股、管理关系的不同单位，不得同时参加同一项目的遴选响应；</w:t>
      </w:r>
    </w:p>
    <w:p w14:paraId="32AB6F38">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4.9遴选响应人经营行为必须符合国家法律、法规和有关规定。</w:t>
      </w:r>
    </w:p>
    <w:p w14:paraId="4948993A">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4.10本次遴选不接受联合体遴选响应。</w:t>
      </w:r>
    </w:p>
    <w:p w14:paraId="5254DA5C">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4.11本次遴选未得到遴选人允许，不得转包、分包，否则取消其响应、成交资格，并赔偿遴选人全部损失。</w:t>
      </w:r>
    </w:p>
    <w:p w14:paraId="7B2DC913">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2" w:firstLineChars="200"/>
        <w:jc w:val="left"/>
        <w:textAlignment w:val="auto"/>
        <w:rPr>
          <w:rFonts w:hint="eastAsia" w:ascii="宋体" w:hAnsi="宋体" w:eastAsia="宋体" w:cs="宋体"/>
          <w:i w:val="0"/>
          <w:iCs w:val="0"/>
          <w:caps w:val="0"/>
          <w:color w:val="000000"/>
          <w:spacing w:val="0"/>
          <w:sz w:val="24"/>
          <w:szCs w:val="24"/>
        </w:rPr>
      </w:pPr>
      <w:r>
        <w:rPr>
          <w:rStyle w:val="45"/>
          <w:rFonts w:hint="eastAsia" w:ascii="宋体" w:hAnsi="宋体" w:eastAsia="宋体" w:cs="宋体"/>
          <w:i w:val="0"/>
          <w:iCs w:val="0"/>
          <w:caps w:val="0"/>
          <w:color w:val="000000"/>
          <w:spacing w:val="0"/>
          <w:sz w:val="24"/>
          <w:szCs w:val="24"/>
        </w:rPr>
        <w:t>5.遴选响应资料</w:t>
      </w:r>
    </w:p>
    <w:p w14:paraId="538F30F4">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5.1开平市中心医院项目报名表；</w:t>
      </w:r>
    </w:p>
    <w:p w14:paraId="6F1DE97C">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5.2遴选响应文件（</w:t>
      </w:r>
      <w:r>
        <w:rPr>
          <w:rStyle w:val="45"/>
          <w:rFonts w:hint="eastAsia" w:ascii="宋体" w:hAnsi="宋体" w:eastAsia="宋体" w:cs="宋体"/>
          <w:i w:val="0"/>
          <w:iCs w:val="0"/>
          <w:caps w:val="0"/>
          <w:color w:val="000000"/>
          <w:spacing w:val="0"/>
          <w:sz w:val="24"/>
          <w:szCs w:val="24"/>
        </w:rPr>
        <w:t>一正二副</w:t>
      </w:r>
      <w:r>
        <w:rPr>
          <w:rFonts w:hint="eastAsia" w:ascii="宋体" w:hAnsi="宋体" w:eastAsia="宋体" w:cs="宋体"/>
          <w:i w:val="0"/>
          <w:iCs w:val="0"/>
          <w:caps w:val="0"/>
          <w:color w:val="000000"/>
          <w:spacing w:val="0"/>
          <w:sz w:val="24"/>
          <w:szCs w:val="24"/>
        </w:rPr>
        <w:t>）, 正本单独密封，所有副本可一起密封，所有密封封皮上注明产品名称及遴选响应人名称，并加盖骑缝章</w:t>
      </w:r>
    </w:p>
    <w:p w14:paraId="3A6C32F6">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以上资料准备完整的供应商方可参加，遴选响应文件和报名表获取方式：本院网站下载。</w:t>
      </w:r>
    </w:p>
    <w:p w14:paraId="5CBE40F7">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2" w:firstLineChars="200"/>
        <w:jc w:val="left"/>
        <w:textAlignment w:val="auto"/>
        <w:rPr>
          <w:rFonts w:hint="eastAsia" w:ascii="宋体" w:hAnsi="宋体" w:eastAsia="宋体" w:cs="宋体"/>
          <w:i w:val="0"/>
          <w:iCs w:val="0"/>
          <w:caps w:val="0"/>
          <w:color w:val="000000"/>
          <w:spacing w:val="0"/>
          <w:sz w:val="24"/>
          <w:szCs w:val="24"/>
        </w:rPr>
      </w:pPr>
      <w:r>
        <w:rPr>
          <w:rStyle w:val="45"/>
          <w:rFonts w:hint="eastAsia" w:ascii="宋体" w:hAnsi="宋体" w:eastAsia="宋体" w:cs="宋体"/>
          <w:i w:val="0"/>
          <w:iCs w:val="0"/>
          <w:caps w:val="0"/>
          <w:color w:val="000000"/>
          <w:spacing w:val="0"/>
          <w:sz w:val="24"/>
          <w:szCs w:val="24"/>
        </w:rPr>
        <w:t>6.资料递交时间、地点、报价方式及评审办法：</w:t>
      </w:r>
    </w:p>
    <w:p w14:paraId="4EF1E1DB">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6.1时间:2025年6月19日-2025年6月25日</w:t>
      </w:r>
    </w:p>
    <w:p w14:paraId="78FA1711">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（工作日上午8：00——11:30，下午2:00——5:30）</w:t>
      </w:r>
    </w:p>
    <w:p w14:paraId="68367226">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6.2地点：广东省开平市长沙街道办事处三江A7区，开平市中心医院张襯楼后勤股</w:t>
      </w:r>
    </w:p>
    <w:p w14:paraId="5EC0D714">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（邮寄收件人：龚小姐，电话：15917318304，寄出后，请短信或电话通知收件人）</w:t>
      </w:r>
    </w:p>
    <w:p w14:paraId="5366E7D9">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6.3报价方式：</w:t>
      </w:r>
    </w:p>
    <w:p w14:paraId="37076A87">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遴选响应人应根据遴选文件的要求，结合本单位的实际情况考虑后进行一次性报价，遴选人不再支付因遴选响应人漏项或是填写错误而增加的任何费用，总价包含装卸费、保险费、税金、安装等一切费用。</w:t>
      </w:r>
    </w:p>
    <w:p w14:paraId="5F7E917D">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6.4评审办法：综合评分法</w:t>
      </w:r>
    </w:p>
    <w:p w14:paraId="66357FD1">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6.5遴选结果：开平市中心医院官网公示</w:t>
      </w:r>
    </w:p>
    <w:p w14:paraId="1565442C">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2" w:firstLineChars="200"/>
        <w:jc w:val="left"/>
        <w:textAlignment w:val="auto"/>
        <w:rPr>
          <w:rFonts w:hint="eastAsia" w:ascii="宋体" w:hAnsi="宋体" w:eastAsia="宋体" w:cs="宋体"/>
          <w:i w:val="0"/>
          <w:iCs w:val="0"/>
          <w:caps w:val="0"/>
          <w:color w:val="000000"/>
          <w:spacing w:val="0"/>
          <w:sz w:val="24"/>
          <w:szCs w:val="24"/>
        </w:rPr>
      </w:pPr>
      <w:r>
        <w:rPr>
          <w:rStyle w:val="45"/>
          <w:rFonts w:hint="eastAsia" w:ascii="宋体" w:hAnsi="宋体" w:eastAsia="宋体" w:cs="宋体"/>
          <w:i w:val="0"/>
          <w:iCs w:val="0"/>
          <w:caps w:val="0"/>
          <w:color w:val="000000"/>
          <w:spacing w:val="0"/>
          <w:sz w:val="24"/>
          <w:szCs w:val="24"/>
        </w:rPr>
        <w:t>7.本次遴选相关事宜联系：</w:t>
      </w:r>
    </w:p>
    <w:p w14:paraId="489BBCBC">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项目联系人：龚小姐，电话：2371848  </w:t>
      </w:r>
    </w:p>
    <w:p w14:paraId="2E0DF2C5">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2" w:firstLineChars="200"/>
        <w:jc w:val="left"/>
        <w:textAlignment w:val="auto"/>
        <w:rPr>
          <w:rFonts w:hint="eastAsia" w:ascii="宋体" w:hAnsi="宋体" w:eastAsia="宋体" w:cs="宋体"/>
          <w:i w:val="0"/>
          <w:iCs w:val="0"/>
          <w:caps w:val="0"/>
          <w:color w:val="000000"/>
          <w:spacing w:val="0"/>
          <w:sz w:val="24"/>
          <w:szCs w:val="24"/>
        </w:rPr>
      </w:pPr>
      <w:r>
        <w:rPr>
          <w:rStyle w:val="45"/>
          <w:rFonts w:hint="eastAsia" w:ascii="宋体" w:hAnsi="宋体" w:eastAsia="宋体" w:cs="宋体"/>
          <w:i w:val="0"/>
          <w:iCs w:val="0"/>
          <w:caps w:val="0"/>
          <w:color w:val="000000"/>
          <w:spacing w:val="0"/>
          <w:sz w:val="24"/>
          <w:szCs w:val="24"/>
        </w:rPr>
        <w:t>8.报名须知</w:t>
      </w:r>
    </w:p>
    <w:p w14:paraId="302F9ABA">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8.1本次遴选项目接受现场资料递交或邮寄。</w:t>
      </w:r>
    </w:p>
    <w:p w14:paraId="3EF0E6DE">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8.2违反《遴选响应承诺函》内容的单位及授权人视为失信人，失信人将列为黑名单，取消其响应开平市中心医院所有项目的资格。</w:t>
      </w:r>
    </w:p>
    <w:p w14:paraId="30A26C84">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8.3其他视为失信人的情况：</w:t>
      </w:r>
    </w:p>
    <w:p w14:paraId="4437A11A">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（1）无故不参与响应或未按时响应的三次及以上；</w:t>
      </w:r>
    </w:p>
    <w:p w14:paraId="039250BC">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（2）撤销遴选响应未在遴选响应截止前24小时内以书面形式通知遴选人三次及以上的；</w:t>
      </w:r>
    </w:p>
    <w:p w14:paraId="6A952548">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（3）遴选响应文件出现严重错误给遴选工作带来影响三次及以上的。</w:t>
      </w:r>
    </w:p>
    <w:p w14:paraId="713FB34F">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8.4 报名不足3家供应商时，将依据《开平市中心医院采购管理办法》调整采购方式。</w:t>
      </w:r>
    </w:p>
    <w:p w14:paraId="7213513A">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2" w:firstLineChars="200"/>
        <w:jc w:val="left"/>
        <w:textAlignment w:val="auto"/>
        <w:rPr>
          <w:rFonts w:hint="default" w:ascii="宋体" w:hAnsi="宋体" w:eastAsia="宋体" w:cs="宋体"/>
          <w:b/>
          <w:bCs/>
          <w:i w:val="0"/>
          <w:iCs w:val="0"/>
          <w:caps w:val="0"/>
          <w:color w:val="000000"/>
          <w:spacing w:val="0"/>
          <w:sz w:val="24"/>
          <w:szCs w:val="24"/>
          <w:lang w:val="en-US" w:eastAsia="zh-CN"/>
        </w:rPr>
      </w:pPr>
      <w:r>
        <w:rPr>
          <w:rFonts w:hint="eastAsia" w:ascii="宋体" w:hAnsi="宋体" w:eastAsia="宋体" w:cs="宋体"/>
          <w:b/>
          <w:bCs/>
          <w:i w:val="0"/>
          <w:iCs w:val="0"/>
          <w:caps w:val="0"/>
          <w:color w:val="000000"/>
          <w:spacing w:val="0"/>
          <w:sz w:val="24"/>
          <w:szCs w:val="24"/>
          <w:lang w:val="en-US" w:eastAsia="zh-CN"/>
        </w:rPr>
        <w:t>9.注意事项</w:t>
      </w:r>
    </w:p>
    <w:p w14:paraId="66385EEC">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9.1超过项目预算按响应无效处理。</w:t>
      </w:r>
    </w:p>
    <w:p w14:paraId="65028EB5">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2" w:firstLineChars="200"/>
        <w:jc w:val="left"/>
        <w:textAlignment w:val="auto"/>
        <w:rPr>
          <w:rFonts w:hint="eastAsia" w:ascii="宋体" w:hAnsi="宋体" w:eastAsia="宋体" w:cs="宋体"/>
          <w:i w:val="0"/>
          <w:iCs w:val="0"/>
          <w:caps w:val="0"/>
          <w:color w:val="000000"/>
          <w:spacing w:val="0"/>
          <w:sz w:val="24"/>
          <w:szCs w:val="24"/>
        </w:rPr>
      </w:pPr>
      <w:r>
        <w:rPr>
          <w:rStyle w:val="45"/>
          <w:rFonts w:hint="eastAsia" w:ascii="宋体" w:hAnsi="宋体" w:eastAsia="宋体" w:cs="宋体"/>
          <w:i w:val="0"/>
          <w:iCs w:val="0"/>
          <w:caps w:val="0"/>
          <w:color w:val="000000"/>
          <w:spacing w:val="0"/>
          <w:sz w:val="24"/>
          <w:szCs w:val="24"/>
        </w:rPr>
        <w:t>10.遴选响应文件的制作、装订、密封、标记</w:t>
      </w:r>
    </w:p>
    <w:p w14:paraId="5BB123DE">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10.1 遴选响应文件必须左侧胶装，不接受其他装订方式。</w:t>
      </w:r>
    </w:p>
    <w:p w14:paraId="5463A415">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10.2 遴选响应文件份数：</w:t>
      </w:r>
      <w:r>
        <w:rPr>
          <w:rStyle w:val="45"/>
          <w:rFonts w:hint="eastAsia" w:ascii="宋体" w:hAnsi="宋体" w:eastAsia="宋体" w:cs="宋体"/>
          <w:i w:val="0"/>
          <w:iCs w:val="0"/>
          <w:caps w:val="0"/>
          <w:color w:val="000000"/>
          <w:spacing w:val="0"/>
          <w:sz w:val="24"/>
          <w:szCs w:val="24"/>
        </w:rPr>
        <w:t>一正二副</w:t>
      </w:r>
      <w:r>
        <w:rPr>
          <w:rFonts w:hint="eastAsia" w:ascii="宋体" w:hAnsi="宋体" w:eastAsia="宋体" w:cs="宋体"/>
          <w:i w:val="0"/>
          <w:iCs w:val="0"/>
          <w:caps w:val="0"/>
          <w:color w:val="000000"/>
          <w:spacing w:val="0"/>
          <w:sz w:val="24"/>
          <w:szCs w:val="24"/>
        </w:rPr>
        <w:t>，并在遴选响应文件右上角处明显标注“正本或副本”字样。</w:t>
      </w:r>
    </w:p>
    <w:p w14:paraId="4AFFD44A">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10.3将遴选响应文件中所需的文件按照顺序进行装订，副本可为正本复印件。</w:t>
      </w:r>
    </w:p>
    <w:p w14:paraId="2A47315D">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10.4 正本单独密封，所有副本可一起密封，所有密封封皮上注明产品名称及遴选响应人名称，并加盖骑缝章。</w:t>
      </w:r>
    </w:p>
    <w:p w14:paraId="1A5A3149">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10.5 以上所需文件正本均需逐页加盖遴选响应人公章（红章），副本可为正本复印件,封面须盖公章。</w:t>
      </w:r>
    </w:p>
    <w:p w14:paraId="21BB7503">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10.6 所有密封口处均应用封条密封并加盖遴选响应人公章和法定代表人或其委托代理人印章或签字，并注明“  月   日    时前不准启封”的字样。</w:t>
      </w:r>
    </w:p>
    <w:p w14:paraId="74A15033">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备注：遴选响应文件中的格式文件，请遴选响应人必须按照遴选文件提供的格式文件进行提供，不得进行修改、涂抹、删除等，否则将按响应无效处理。</w:t>
      </w:r>
    </w:p>
    <w:p w14:paraId="6A4AF9E7">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szCs w:val="21"/>
          <w:highlight w:val="none"/>
        </w:rPr>
      </w:pPr>
    </w:p>
    <w:p w14:paraId="102209D4">
      <w:pPr>
        <w:keepNext w:val="0"/>
        <w:keepLines w:val="0"/>
        <w:pageBreakBefore w:val="0"/>
        <w:kinsoku/>
        <w:wordWrap/>
        <w:overflowPunct/>
        <w:topLinePunct w:val="0"/>
        <w:autoSpaceDE/>
        <w:autoSpaceDN/>
        <w:bidi w:val="0"/>
        <w:adjustRightInd/>
        <w:snapToGrid/>
        <w:spacing w:line="360" w:lineRule="auto"/>
        <w:ind w:left="0" w:firstLine="480" w:firstLineChars="200"/>
        <w:jc w:val="right"/>
        <w:textAlignment w:val="auto"/>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rPr>
        <w:t xml:space="preserve">                                 </w:t>
      </w:r>
      <w:r>
        <w:rPr>
          <w:rFonts w:hint="eastAsia" w:ascii="宋体" w:hAnsi="宋体" w:eastAsia="宋体" w:cs="宋体"/>
          <w:color w:val="auto"/>
          <w:sz w:val="24"/>
          <w:szCs w:val="21"/>
          <w:highlight w:val="none"/>
          <w:lang w:val="en-US" w:eastAsia="zh-CN"/>
        </w:rPr>
        <w:t>开平市中心医院</w:t>
      </w:r>
    </w:p>
    <w:p w14:paraId="742D168C">
      <w:pPr>
        <w:keepNext w:val="0"/>
        <w:keepLines w:val="0"/>
        <w:pageBreakBefore w:val="0"/>
        <w:kinsoku/>
        <w:wordWrap/>
        <w:overflowPunct/>
        <w:topLinePunct w:val="0"/>
        <w:autoSpaceDE/>
        <w:autoSpaceDN/>
        <w:bidi w:val="0"/>
        <w:adjustRightInd/>
        <w:snapToGrid/>
        <w:spacing w:line="360" w:lineRule="auto"/>
        <w:ind w:left="0" w:firstLine="480" w:firstLineChars="200"/>
        <w:jc w:val="right"/>
        <w:textAlignment w:val="auto"/>
        <w:rPr>
          <w:rFonts w:ascii="Times New Roman"/>
          <w:color w:val="auto"/>
          <w:sz w:val="36"/>
          <w:szCs w:val="28"/>
        </w:rPr>
      </w:pPr>
      <w:r>
        <w:rPr>
          <w:rFonts w:hint="eastAsia" w:ascii="宋体" w:hAnsi="宋体" w:eastAsia="宋体" w:cs="宋体"/>
          <w:color w:val="auto"/>
          <w:sz w:val="24"/>
          <w:szCs w:val="21"/>
          <w:highlight w:val="none"/>
        </w:rPr>
        <w:t>202</w:t>
      </w:r>
      <w:r>
        <w:rPr>
          <w:rFonts w:hint="eastAsia" w:ascii="宋体" w:hAnsi="宋体" w:eastAsia="宋体" w:cs="宋体"/>
          <w:color w:val="auto"/>
          <w:sz w:val="24"/>
          <w:szCs w:val="21"/>
          <w:highlight w:val="none"/>
          <w:lang w:val="en-US" w:eastAsia="zh-CN"/>
        </w:rPr>
        <w:t>5</w:t>
      </w:r>
      <w:r>
        <w:rPr>
          <w:rFonts w:hint="eastAsia" w:ascii="宋体" w:hAnsi="宋体" w:eastAsia="宋体" w:cs="宋体"/>
          <w:color w:val="auto"/>
          <w:sz w:val="24"/>
          <w:szCs w:val="21"/>
          <w:highlight w:val="none"/>
        </w:rPr>
        <w:t>年</w:t>
      </w: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rPr>
        <w:t>月</w:t>
      </w:r>
      <w:r>
        <w:rPr>
          <w:rFonts w:hint="eastAsia" w:ascii="宋体" w:hAnsi="宋体" w:eastAsia="宋体" w:cs="宋体"/>
          <w:color w:val="auto"/>
          <w:sz w:val="24"/>
          <w:szCs w:val="21"/>
          <w:highlight w:val="none"/>
          <w:lang w:val="en-US" w:eastAsia="zh-CN"/>
        </w:rPr>
        <w:t>19</w:t>
      </w:r>
      <w:r>
        <w:rPr>
          <w:rFonts w:hint="eastAsia" w:ascii="宋体" w:hAnsi="宋体" w:eastAsia="宋体" w:cs="宋体"/>
          <w:color w:val="auto"/>
          <w:sz w:val="24"/>
          <w:szCs w:val="21"/>
          <w:highlight w:val="none"/>
        </w:rPr>
        <w:t>日</w:t>
      </w:r>
      <w:bookmarkStart w:id="12" w:name="_Toc458262591"/>
      <w:bookmarkStart w:id="13" w:name="_Toc52027884"/>
      <w:bookmarkStart w:id="14" w:name="_Toc56352967"/>
      <w:bookmarkStart w:id="15" w:name="_Toc52021497"/>
      <w:bookmarkStart w:id="16" w:name="_Toc486671526"/>
      <w:bookmarkStart w:id="17" w:name="_Toc51756450"/>
      <w:bookmarkStart w:id="18" w:name="_Toc51939415"/>
      <w:bookmarkStart w:id="19" w:name="_Toc467236722"/>
      <w:bookmarkStart w:id="20" w:name="_Toc476976154"/>
      <w:r>
        <w:rPr>
          <w:color w:val="auto"/>
        </w:rPr>
        <w:br w:type="page"/>
      </w:r>
      <w:bookmarkEnd w:id="12"/>
      <w:bookmarkEnd w:id="13"/>
      <w:bookmarkEnd w:id="14"/>
      <w:bookmarkEnd w:id="15"/>
      <w:bookmarkEnd w:id="16"/>
      <w:bookmarkEnd w:id="17"/>
      <w:bookmarkEnd w:id="18"/>
      <w:bookmarkEnd w:id="19"/>
      <w:bookmarkEnd w:id="20"/>
      <w:bookmarkStart w:id="21" w:name="_Toc52027886"/>
      <w:bookmarkStart w:id="22" w:name="_Toc51939417"/>
      <w:bookmarkStart w:id="23" w:name="_Toc476976155"/>
      <w:bookmarkStart w:id="24" w:name="_Toc486671527"/>
      <w:bookmarkStart w:id="25" w:name="_Toc467236723"/>
      <w:bookmarkStart w:id="26" w:name="_Toc56352971"/>
      <w:bookmarkStart w:id="27" w:name="_Toc52021499"/>
      <w:bookmarkStart w:id="28" w:name="_Toc458262598"/>
      <w:bookmarkStart w:id="29" w:name="_Toc51756452"/>
      <w:bookmarkStart w:id="30" w:name="_Toc169861813"/>
    </w:p>
    <w:bookmarkEnd w:id="21"/>
    <w:bookmarkEnd w:id="22"/>
    <w:bookmarkEnd w:id="23"/>
    <w:bookmarkEnd w:id="24"/>
    <w:bookmarkEnd w:id="25"/>
    <w:bookmarkEnd w:id="26"/>
    <w:bookmarkEnd w:id="27"/>
    <w:bookmarkEnd w:id="28"/>
    <w:bookmarkEnd w:id="29"/>
    <w:bookmarkEnd w:id="30"/>
    <w:p w14:paraId="6EC41FC1">
      <w:pPr>
        <w:pStyle w:val="40"/>
        <w:spacing w:line="360" w:lineRule="auto"/>
        <w:rPr>
          <w:color w:val="auto"/>
          <w:sz w:val="32"/>
          <w:szCs w:val="32"/>
        </w:rPr>
      </w:pPr>
      <w:bookmarkStart w:id="31" w:name="_Toc51939472"/>
      <w:bookmarkStart w:id="32" w:name="_Toc56353015"/>
      <w:bookmarkStart w:id="33" w:name="_Toc51756507"/>
      <w:bookmarkStart w:id="34" w:name="_Toc52027930"/>
      <w:bookmarkStart w:id="35" w:name="_Toc52021542"/>
      <w:bookmarkStart w:id="36" w:name="_Toc169861825"/>
      <w:bookmarkStart w:id="37" w:name="_Toc476976199"/>
      <w:bookmarkStart w:id="38" w:name="_Toc467236767"/>
      <w:bookmarkStart w:id="39" w:name="_Toc486671571"/>
      <w:bookmarkStart w:id="40" w:name="_Toc458262637"/>
      <w:bookmarkStart w:id="41" w:name="_Toc454701404"/>
      <w:r>
        <w:rPr>
          <w:color w:val="auto"/>
          <w:sz w:val="32"/>
          <w:szCs w:val="32"/>
        </w:rPr>
        <w:t>第</w:t>
      </w:r>
      <w:r>
        <w:rPr>
          <w:rFonts w:hint="eastAsia"/>
          <w:color w:val="auto"/>
          <w:sz w:val="32"/>
          <w:szCs w:val="32"/>
          <w:lang w:val="en-US" w:eastAsia="zh-CN"/>
        </w:rPr>
        <w:t>二</w:t>
      </w:r>
      <w:r>
        <w:rPr>
          <w:color w:val="auto"/>
          <w:sz w:val="32"/>
          <w:szCs w:val="32"/>
        </w:rPr>
        <w:t>部分</w:t>
      </w:r>
      <w:bookmarkEnd w:id="31"/>
      <w:bookmarkEnd w:id="32"/>
      <w:bookmarkEnd w:id="33"/>
      <w:bookmarkEnd w:id="34"/>
      <w:bookmarkEnd w:id="35"/>
      <w:r>
        <w:rPr>
          <w:color w:val="auto"/>
          <w:sz w:val="32"/>
          <w:szCs w:val="32"/>
        </w:rPr>
        <w:t xml:space="preserve"> 响应文件格式</w:t>
      </w:r>
      <w:bookmarkEnd w:id="36"/>
      <w:bookmarkEnd w:id="37"/>
      <w:bookmarkEnd w:id="38"/>
      <w:bookmarkEnd w:id="39"/>
      <w:bookmarkEnd w:id="40"/>
      <w:bookmarkEnd w:id="41"/>
    </w:p>
    <w:p w14:paraId="2F477484">
      <w:pPr>
        <w:pStyle w:val="3"/>
        <w:keepNext w:val="0"/>
        <w:keepLines w:val="0"/>
        <w:spacing w:before="0" w:after="0" w:line="360" w:lineRule="auto"/>
        <w:jc w:val="center"/>
        <w:rPr>
          <w:rFonts w:ascii="Times New Roman" w:hAnsi="Times New Roman" w:eastAsia="宋体"/>
          <w:b/>
          <w:bCs/>
          <w:color w:val="auto"/>
          <w:sz w:val="28"/>
          <w:szCs w:val="28"/>
        </w:rPr>
      </w:pPr>
      <w:bookmarkStart w:id="42" w:name="_Toc476976200"/>
      <w:bookmarkStart w:id="43" w:name="_Toc169861826"/>
      <w:bookmarkStart w:id="44" w:name="_Toc467236768"/>
      <w:bookmarkStart w:id="45" w:name="_Toc454701405"/>
      <w:bookmarkStart w:id="46" w:name="_Toc486671572"/>
      <w:bookmarkStart w:id="47" w:name="_Toc458262638"/>
      <w:r>
        <w:rPr>
          <w:rFonts w:ascii="Times New Roman" w:hAnsi="Times New Roman" w:eastAsia="宋体"/>
          <w:b/>
          <w:bCs/>
          <w:color w:val="auto"/>
          <w:sz w:val="28"/>
          <w:szCs w:val="28"/>
        </w:rPr>
        <w:t>一、响应书</w:t>
      </w:r>
      <w:bookmarkEnd w:id="42"/>
      <w:bookmarkEnd w:id="43"/>
      <w:bookmarkEnd w:id="44"/>
      <w:bookmarkEnd w:id="45"/>
      <w:bookmarkEnd w:id="46"/>
      <w:bookmarkEnd w:id="47"/>
    </w:p>
    <w:p w14:paraId="4EFC2C06">
      <w:pPr>
        <w:pStyle w:val="25"/>
        <w:autoSpaceDE/>
        <w:autoSpaceDN/>
        <w:adjustRightInd/>
        <w:spacing w:line="360" w:lineRule="auto"/>
        <w:textAlignment w:val="auto"/>
        <w:rPr>
          <w:rFonts w:hint="eastAsia" w:ascii="Times New Roman" w:eastAsia="宋体"/>
          <w:color w:val="auto"/>
          <w:kern w:val="2"/>
          <w:sz w:val="24"/>
          <w:szCs w:val="21"/>
          <w:lang w:eastAsia="zh-CN"/>
        </w:rPr>
      </w:pPr>
      <w:r>
        <w:rPr>
          <w:rFonts w:ascii="Times New Roman"/>
          <w:color w:val="auto"/>
          <w:kern w:val="2"/>
          <w:sz w:val="24"/>
          <w:szCs w:val="21"/>
        </w:rPr>
        <w:t>致：</w:t>
      </w:r>
      <w:r>
        <w:rPr>
          <w:rFonts w:hint="eastAsia" w:ascii="Times New Roman"/>
          <w:color w:val="auto"/>
          <w:kern w:val="2"/>
          <w:sz w:val="24"/>
          <w:szCs w:val="21"/>
          <w:u w:val="single"/>
          <w:lang w:val="en-US" w:eastAsia="zh-CN"/>
        </w:rPr>
        <w:t>开平市中心医院</w:t>
      </w:r>
    </w:p>
    <w:p w14:paraId="26289D7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eastAsia="宋体"/>
          <w:color w:val="auto"/>
          <w:sz w:val="24"/>
          <w:szCs w:val="21"/>
        </w:rPr>
      </w:pPr>
      <w:r>
        <w:rPr>
          <w:rFonts w:eastAsia="宋体"/>
          <w:color w:val="auto"/>
          <w:sz w:val="24"/>
          <w:szCs w:val="21"/>
        </w:rPr>
        <w:t>根据</w:t>
      </w:r>
      <w:r>
        <w:rPr>
          <w:rFonts w:hint="eastAsia" w:eastAsia="宋体"/>
          <w:color w:val="auto"/>
          <w:sz w:val="24"/>
          <w:szCs w:val="21"/>
          <w:u w:val="single"/>
        </w:rPr>
        <w:t xml:space="preserve"> </w:t>
      </w:r>
      <w:r>
        <w:rPr>
          <w:rFonts w:hint="eastAsia" w:eastAsia="宋体"/>
          <w:color w:val="auto"/>
          <w:sz w:val="24"/>
          <w:szCs w:val="21"/>
          <w:u w:val="single"/>
          <w:lang w:eastAsia="zh-CN"/>
        </w:rPr>
        <w:t>开平市中心医院妇产儿大楼嵌入式药品柜、麻醉柜和器械柜采购项目</w:t>
      </w:r>
      <w:r>
        <w:rPr>
          <w:rFonts w:hint="eastAsia" w:eastAsia="宋体"/>
          <w:color w:val="auto"/>
          <w:sz w:val="24"/>
          <w:szCs w:val="21"/>
        </w:rPr>
        <w:t>的</w:t>
      </w:r>
      <w:r>
        <w:rPr>
          <w:rFonts w:hint="eastAsia" w:eastAsia="宋体"/>
          <w:color w:val="auto"/>
          <w:sz w:val="24"/>
          <w:szCs w:val="21"/>
          <w:lang w:eastAsia="zh-CN"/>
        </w:rPr>
        <w:t>遴选</w:t>
      </w:r>
      <w:r>
        <w:rPr>
          <w:rFonts w:hint="eastAsia" w:eastAsia="宋体"/>
          <w:color w:val="auto"/>
          <w:sz w:val="24"/>
          <w:szCs w:val="21"/>
          <w:lang w:val="en-US" w:eastAsia="zh-CN"/>
        </w:rPr>
        <w:t>邀请</w:t>
      </w:r>
      <w:r>
        <w:rPr>
          <w:rFonts w:eastAsia="宋体"/>
          <w:color w:val="auto"/>
          <w:sz w:val="24"/>
          <w:szCs w:val="21"/>
        </w:rPr>
        <w:t>：</w:t>
      </w:r>
    </w:p>
    <w:p w14:paraId="544858B7">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sz w:val="24"/>
        </w:rPr>
      </w:pPr>
      <w:bookmarkStart w:id="48" w:name="_Toc486671573"/>
      <w:bookmarkStart w:id="49" w:name="_Toc476976201"/>
      <w:bookmarkStart w:id="50" w:name="_Toc458262639"/>
      <w:bookmarkStart w:id="51" w:name="_Toc467236769"/>
      <w:bookmarkStart w:id="52" w:name="_Toc454701406"/>
      <w:r>
        <w:rPr>
          <w:rFonts w:hint="eastAsia" w:ascii="宋体" w:hAnsi="宋体" w:eastAsia="宋体"/>
          <w:sz w:val="24"/>
          <w:highlight w:val="none"/>
        </w:rPr>
        <w:t>签字代表</w:t>
      </w:r>
      <w:r>
        <w:rPr>
          <w:rFonts w:ascii="宋体" w:hAnsi="宋体" w:eastAsia="宋体"/>
          <w:i/>
          <w:sz w:val="24"/>
          <w:highlight w:val="none"/>
          <w:u w:val="single"/>
        </w:rPr>
        <w:t xml:space="preserve">  </w:t>
      </w:r>
      <w:r>
        <w:rPr>
          <w:rFonts w:hint="eastAsia" w:ascii="宋体" w:hAnsi="宋体" w:eastAsia="宋体"/>
          <w:i/>
          <w:sz w:val="24"/>
          <w:highlight w:val="none"/>
          <w:u w:val="single"/>
        </w:rPr>
        <w:t>（姓名、职务）</w:t>
      </w:r>
      <w:r>
        <w:rPr>
          <w:rFonts w:ascii="宋体" w:hAnsi="宋体" w:eastAsia="宋体"/>
          <w:i/>
          <w:sz w:val="24"/>
          <w:highlight w:val="none"/>
          <w:u w:val="single"/>
        </w:rPr>
        <w:t xml:space="preserve"> </w:t>
      </w:r>
      <w:r>
        <w:rPr>
          <w:rFonts w:hint="eastAsia" w:ascii="宋体" w:hAnsi="宋体" w:eastAsia="宋体"/>
          <w:sz w:val="24"/>
          <w:highlight w:val="none"/>
        </w:rPr>
        <w:t>经正式授权并代表响应人</w:t>
      </w:r>
      <w:r>
        <w:rPr>
          <w:rFonts w:hint="eastAsia" w:ascii="宋体" w:hAnsi="宋体" w:eastAsia="宋体"/>
          <w:i/>
          <w:sz w:val="24"/>
          <w:highlight w:val="none"/>
          <w:u w:val="single"/>
        </w:rPr>
        <w:t>（响应人名称、地址）</w:t>
      </w:r>
      <w:r>
        <w:rPr>
          <w:rFonts w:hint="eastAsia" w:ascii="宋体" w:hAnsi="宋体" w:eastAsia="宋体"/>
          <w:sz w:val="24"/>
          <w:highlight w:val="none"/>
        </w:rPr>
        <w:t>提交下述文件</w:t>
      </w:r>
      <w:r>
        <w:rPr>
          <w:rFonts w:hint="eastAsia" w:ascii="宋体" w:hAnsi="宋体" w:eastAsia="宋体"/>
          <w:b/>
          <w:sz w:val="24"/>
          <w:highlight w:val="none"/>
        </w:rPr>
        <w:t>正本</w:t>
      </w:r>
      <w:r>
        <w:rPr>
          <w:rFonts w:hint="eastAsia" w:ascii="宋体" w:hAnsi="宋体" w:eastAsia="宋体"/>
          <w:b/>
          <w:sz w:val="24"/>
          <w:highlight w:val="none"/>
          <w:u w:val="single"/>
        </w:rPr>
        <w:t>一份</w:t>
      </w:r>
      <w:r>
        <w:rPr>
          <w:rFonts w:hint="eastAsia" w:ascii="宋体" w:hAnsi="宋体" w:eastAsia="宋体"/>
          <w:sz w:val="24"/>
          <w:highlight w:val="none"/>
        </w:rPr>
        <w:t>、</w:t>
      </w:r>
      <w:r>
        <w:rPr>
          <w:rFonts w:hint="eastAsia" w:ascii="宋体" w:hAnsi="宋体" w:eastAsia="宋体"/>
          <w:b/>
          <w:sz w:val="24"/>
          <w:highlight w:val="none"/>
        </w:rPr>
        <w:t>副本</w:t>
      </w:r>
      <w:r>
        <w:rPr>
          <w:rFonts w:hint="eastAsia" w:ascii="宋体" w:hAnsi="宋体" w:eastAsia="宋体"/>
          <w:b/>
          <w:sz w:val="24"/>
          <w:highlight w:val="none"/>
          <w:u w:val="single"/>
          <w:lang w:val="en-US" w:eastAsia="zh-CN"/>
        </w:rPr>
        <w:t>两份</w:t>
      </w:r>
      <w:r>
        <w:rPr>
          <w:rFonts w:hint="eastAsia" w:ascii="宋体" w:hAnsi="宋体" w:eastAsia="宋体"/>
          <w:sz w:val="24"/>
          <w:highlight w:val="none"/>
        </w:rPr>
        <w:t>：</w:t>
      </w:r>
    </w:p>
    <w:p w14:paraId="6AAC0094">
      <w:pPr>
        <w:numPr>
          <w:ilvl w:val="0"/>
          <w:numId w:val="2"/>
        </w:numPr>
        <w:tabs>
          <w:tab w:val="left" w:pos="810"/>
        </w:tabs>
        <w:spacing w:line="48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封面；</w:t>
      </w:r>
    </w:p>
    <w:p w14:paraId="68FC48A4">
      <w:pPr>
        <w:numPr>
          <w:ilvl w:val="0"/>
          <w:numId w:val="2"/>
        </w:numPr>
        <w:tabs>
          <w:tab w:val="left" w:pos="810"/>
        </w:tabs>
        <w:spacing w:line="48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目录；</w:t>
      </w:r>
    </w:p>
    <w:p w14:paraId="0B911502">
      <w:pPr>
        <w:numPr>
          <w:ilvl w:val="0"/>
          <w:numId w:val="2"/>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书；</w:t>
      </w:r>
    </w:p>
    <w:p w14:paraId="4C09420D">
      <w:pPr>
        <w:numPr>
          <w:ilvl w:val="0"/>
          <w:numId w:val="2"/>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报价一览表；</w:t>
      </w:r>
    </w:p>
    <w:p w14:paraId="711552BC">
      <w:pPr>
        <w:numPr>
          <w:ilvl w:val="0"/>
          <w:numId w:val="2"/>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响应价格表；</w:t>
      </w:r>
    </w:p>
    <w:p w14:paraId="06312A6E">
      <w:pPr>
        <w:numPr>
          <w:ilvl w:val="0"/>
          <w:numId w:val="2"/>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响应服务计划；</w:t>
      </w:r>
    </w:p>
    <w:p w14:paraId="20188857">
      <w:pPr>
        <w:numPr>
          <w:ilvl w:val="0"/>
          <w:numId w:val="2"/>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遴选响应承诺函；</w:t>
      </w:r>
    </w:p>
    <w:p w14:paraId="1801CF4B">
      <w:pPr>
        <w:numPr>
          <w:ilvl w:val="0"/>
          <w:numId w:val="2"/>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响应人情况简介；</w:t>
      </w:r>
    </w:p>
    <w:p w14:paraId="046E26E0">
      <w:pPr>
        <w:numPr>
          <w:ilvl w:val="0"/>
          <w:numId w:val="2"/>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承担过的相关项目一览表；</w:t>
      </w:r>
    </w:p>
    <w:p w14:paraId="67E5E0CB">
      <w:pPr>
        <w:numPr>
          <w:ilvl w:val="0"/>
          <w:numId w:val="2"/>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针对本项目拟派人员一览表；</w:t>
      </w:r>
    </w:p>
    <w:p w14:paraId="2AC53E9E">
      <w:pPr>
        <w:numPr>
          <w:ilvl w:val="0"/>
          <w:numId w:val="2"/>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法定代表人证明书；</w:t>
      </w:r>
    </w:p>
    <w:p w14:paraId="6EE1B7F7">
      <w:pPr>
        <w:numPr>
          <w:ilvl w:val="0"/>
          <w:numId w:val="2"/>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14:paraId="5924F42E">
      <w:pPr>
        <w:numPr>
          <w:ilvl w:val="0"/>
          <w:numId w:val="2"/>
        </w:numPr>
        <w:tabs>
          <w:tab w:val="left" w:pos="810"/>
        </w:tabs>
        <w:spacing w:line="48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关于资格的声明函；</w:t>
      </w:r>
    </w:p>
    <w:p w14:paraId="15F210DD">
      <w:pPr>
        <w:numPr>
          <w:ilvl w:val="0"/>
          <w:numId w:val="2"/>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中小企业声明函；</w:t>
      </w:r>
    </w:p>
    <w:p w14:paraId="10790B2F">
      <w:pPr>
        <w:numPr>
          <w:ilvl w:val="0"/>
          <w:numId w:val="2"/>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残疾人福利性单位声明函</w:t>
      </w:r>
    </w:p>
    <w:p w14:paraId="7B198EB5">
      <w:pPr>
        <w:numPr>
          <w:ilvl w:val="0"/>
          <w:numId w:val="2"/>
        </w:numPr>
        <w:tabs>
          <w:tab w:val="left" w:pos="810"/>
        </w:tabs>
        <w:spacing w:line="48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相关证明文件；</w:t>
      </w:r>
    </w:p>
    <w:p w14:paraId="605A8C33">
      <w:pPr>
        <w:numPr>
          <w:ilvl w:val="0"/>
          <w:numId w:val="2"/>
        </w:numPr>
        <w:tabs>
          <w:tab w:val="left" w:pos="810"/>
        </w:tabs>
        <w:spacing w:line="48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所提供的</w:t>
      </w:r>
      <w:r>
        <w:rPr>
          <w:rFonts w:hint="eastAsia" w:ascii="宋体" w:hAnsi="宋体" w:eastAsia="宋体" w:cs="宋体"/>
          <w:color w:val="auto"/>
          <w:sz w:val="24"/>
          <w:szCs w:val="24"/>
          <w:highlight w:val="none"/>
          <w:lang w:val="en-US" w:eastAsia="zh-CN"/>
        </w:rPr>
        <w:t>开平市中心医院妇产儿大楼嵌入式药品柜、麻醉柜和器械柜采购项目</w:t>
      </w: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文件规定的证明文件，及响应人认为需加以说明的其他内容。</w:t>
      </w:r>
    </w:p>
    <w:p w14:paraId="690E442D">
      <w:pPr>
        <w:pStyle w:val="17"/>
        <w:spacing w:line="480" w:lineRule="exact"/>
        <w:rPr>
          <w:rFonts w:hint="eastAsia" w:ascii="宋体" w:hAnsi="宋体" w:eastAsia="宋体"/>
          <w:sz w:val="24"/>
          <w:szCs w:val="24"/>
          <w:lang w:eastAsia="zh-CN"/>
        </w:rPr>
      </w:pPr>
    </w:p>
    <w:p w14:paraId="6C388D61">
      <w:pPr>
        <w:spacing w:line="480" w:lineRule="exact"/>
        <w:ind w:firstLine="480"/>
        <w:rPr>
          <w:rFonts w:hint="eastAsia" w:ascii="宋体" w:hAnsi="宋体" w:eastAsia="宋体"/>
          <w:sz w:val="24"/>
        </w:rPr>
      </w:pPr>
      <w:r>
        <w:rPr>
          <w:rFonts w:hint="eastAsia" w:ascii="宋体" w:hAnsi="宋体" w:eastAsia="宋体"/>
          <w:sz w:val="24"/>
        </w:rPr>
        <w:t>据此函，签字代表宣布同意如下：</w:t>
      </w:r>
    </w:p>
    <w:p w14:paraId="6BDFE269">
      <w:pPr>
        <w:numPr>
          <w:ilvl w:val="0"/>
          <w:numId w:val="3"/>
        </w:numPr>
        <w:tabs>
          <w:tab w:val="left" w:pos="810"/>
        </w:tabs>
        <w:spacing w:line="480" w:lineRule="exact"/>
        <w:ind w:left="0" w:firstLine="480" w:firstLineChars="200"/>
        <w:rPr>
          <w:rFonts w:hint="eastAsia" w:ascii="宋体" w:hAnsi="宋体" w:eastAsia="宋体"/>
          <w:sz w:val="24"/>
        </w:rPr>
      </w:pPr>
      <w:r>
        <w:rPr>
          <w:rFonts w:hint="eastAsia" w:ascii="宋体" w:hAnsi="宋体" w:eastAsia="宋体"/>
          <w:sz w:val="24"/>
          <w:szCs w:val="24"/>
        </w:rPr>
        <w:t>所附响应价格表中规定的应提交和交付的</w:t>
      </w:r>
      <w:r>
        <w:rPr>
          <w:rFonts w:hint="eastAsia" w:ascii="宋体" w:hAnsi="宋体" w:eastAsia="宋体"/>
          <w:sz w:val="24"/>
          <w:szCs w:val="24"/>
          <w:lang w:val="en-US" w:eastAsia="zh-CN"/>
        </w:rPr>
        <w:t>货物</w:t>
      </w:r>
      <w:r>
        <w:rPr>
          <w:rFonts w:hint="eastAsia" w:ascii="宋体" w:hAnsi="宋体" w:eastAsia="宋体"/>
          <w:sz w:val="24"/>
          <w:szCs w:val="24"/>
          <w:lang w:eastAsia="zh-CN"/>
        </w:rPr>
        <w:t>遴选</w:t>
      </w:r>
      <w:r>
        <w:rPr>
          <w:rFonts w:hint="eastAsia" w:ascii="宋体" w:hAnsi="宋体" w:eastAsia="宋体"/>
          <w:sz w:val="24"/>
          <w:szCs w:val="24"/>
        </w:rPr>
        <w:t>总价为</w:t>
      </w:r>
      <w:r>
        <w:rPr>
          <w:rFonts w:ascii="宋体" w:hAnsi="宋体" w:eastAsia="宋体"/>
          <w:i/>
          <w:iCs/>
          <w:sz w:val="24"/>
          <w:szCs w:val="24"/>
          <w:u w:val="single"/>
        </w:rPr>
        <w:t>（</w:t>
      </w:r>
      <w:r>
        <w:rPr>
          <w:rFonts w:hint="eastAsia" w:ascii="宋体" w:hAnsi="宋体" w:eastAsia="宋体"/>
          <w:i/>
          <w:iCs/>
          <w:sz w:val="24"/>
          <w:szCs w:val="24"/>
          <w:u w:val="single"/>
        </w:rPr>
        <w:t>注明币种）</w:t>
      </w:r>
      <w:r>
        <w:rPr>
          <w:rFonts w:hint="eastAsia" w:ascii="宋体" w:hAnsi="宋体" w:eastAsia="宋体"/>
          <w:sz w:val="24"/>
          <w:szCs w:val="24"/>
        </w:rPr>
        <w:t>，</w:t>
      </w:r>
      <w:r>
        <w:rPr>
          <w:rFonts w:ascii="宋体" w:hAnsi="宋体" w:eastAsia="宋体"/>
          <w:i/>
          <w:iCs/>
          <w:sz w:val="24"/>
          <w:szCs w:val="24"/>
          <w:u w:val="single"/>
        </w:rPr>
        <w:t>（</w:t>
      </w:r>
      <w:r>
        <w:rPr>
          <w:rFonts w:hint="eastAsia" w:ascii="宋体" w:hAnsi="宋体" w:eastAsia="宋体"/>
          <w:i/>
          <w:iCs/>
          <w:sz w:val="24"/>
          <w:szCs w:val="24"/>
          <w:u w:val="single"/>
        </w:rPr>
        <w:t>用文字和数字表示的本项目的总价</w:t>
      </w:r>
      <w:r>
        <w:rPr>
          <w:rFonts w:ascii="宋体" w:hAnsi="宋体" w:eastAsia="宋体"/>
          <w:i/>
          <w:iCs/>
          <w:sz w:val="24"/>
          <w:szCs w:val="24"/>
          <w:u w:val="single"/>
        </w:rPr>
        <w:t>）</w:t>
      </w:r>
      <w:r>
        <w:rPr>
          <w:rFonts w:hint="eastAsia" w:ascii="宋体" w:hAnsi="宋体" w:eastAsia="宋体"/>
          <w:iCs/>
          <w:sz w:val="24"/>
          <w:szCs w:val="24"/>
        </w:rPr>
        <w:t>。</w:t>
      </w:r>
    </w:p>
    <w:p w14:paraId="37E76D58">
      <w:pPr>
        <w:numPr>
          <w:ilvl w:val="0"/>
          <w:numId w:val="3"/>
        </w:numPr>
        <w:tabs>
          <w:tab w:val="left" w:pos="810"/>
        </w:tabs>
        <w:spacing w:line="480" w:lineRule="exact"/>
        <w:ind w:left="0" w:firstLine="480" w:firstLineChars="200"/>
        <w:rPr>
          <w:rFonts w:hint="eastAsia" w:ascii="宋体" w:hAnsi="宋体" w:eastAsia="宋体"/>
          <w:sz w:val="24"/>
        </w:rPr>
      </w:pPr>
      <w:r>
        <w:rPr>
          <w:rFonts w:hint="eastAsia" w:ascii="宋体" w:hAnsi="宋体" w:eastAsia="宋体"/>
          <w:sz w:val="24"/>
        </w:rPr>
        <w:t>响应人将按</w:t>
      </w:r>
      <w:r>
        <w:rPr>
          <w:rFonts w:hint="eastAsia" w:ascii="宋体" w:hAnsi="宋体" w:eastAsia="宋体"/>
          <w:sz w:val="24"/>
          <w:lang w:eastAsia="zh-CN"/>
        </w:rPr>
        <w:t>遴选</w:t>
      </w:r>
      <w:r>
        <w:rPr>
          <w:rFonts w:hint="eastAsia" w:ascii="宋体" w:hAnsi="宋体" w:eastAsia="宋体"/>
          <w:sz w:val="24"/>
        </w:rPr>
        <w:t>文件的规定履行合同责任和义务。</w:t>
      </w:r>
    </w:p>
    <w:p w14:paraId="7C160641">
      <w:pPr>
        <w:numPr>
          <w:ilvl w:val="0"/>
          <w:numId w:val="3"/>
        </w:numPr>
        <w:tabs>
          <w:tab w:val="left" w:pos="810"/>
        </w:tabs>
        <w:spacing w:line="480" w:lineRule="exact"/>
        <w:ind w:left="0" w:firstLine="480" w:firstLineChars="200"/>
        <w:rPr>
          <w:rFonts w:hint="eastAsia" w:ascii="宋体" w:hAnsi="宋体" w:eastAsia="宋体"/>
          <w:sz w:val="24"/>
        </w:rPr>
      </w:pPr>
      <w:r>
        <w:rPr>
          <w:rFonts w:hint="eastAsia" w:ascii="宋体" w:hAnsi="宋体" w:eastAsia="宋体"/>
          <w:sz w:val="24"/>
        </w:rPr>
        <w:t>响应人已详细审查全部</w:t>
      </w:r>
      <w:r>
        <w:rPr>
          <w:rFonts w:hint="eastAsia" w:ascii="宋体" w:hAnsi="宋体" w:eastAsia="宋体"/>
          <w:sz w:val="24"/>
          <w:lang w:eastAsia="zh-CN"/>
        </w:rPr>
        <w:t>遴选</w:t>
      </w:r>
      <w:r>
        <w:rPr>
          <w:rFonts w:hint="eastAsia" w:ascii="宋体" w:hAnsi="宋体" w:eastAsia="宋体"/>
          <w:sz w:val="24"/>
        </w:rPr>
        <w:t>文件，包括修改文件（如有的话）。我们完全理解并同意放弃对这方面有不明及误解的权力。</w:t>
      </w:r>
    </w:p>
    <w:p w14:paraId="3E6E6812">
      <w:pPr>
        <w:numPr>
          <w:ilvl w:val="0"/>
          <w:numId w:val="3"/>
        </w:numPr>
        <w:tabs>
          <w:tab w:val="left" w:pos="810"/>
        </w:tabs>
        <w:spacing w:line="480" w:lineRule="exact"/>
        <w:ind w:left="0" w:firstLine="480" w:firstLineChars="200"/>
        <w:rPr>
          <w:rFonts w:hint="eastAsia" w:ascii="宋体" w:hAnsi="宋体" w:eastAsia="宋体"/>
          <w:sz w:val="24"/>
        </w:rPr>
      </w:pPr>
      <w:r>
        <w:rPr>
          <w:rFonts w:hint="eastAsia" w:ascii="宋体" w:hAnsi="宋体" w:eastAsia="宋体"/>
          <w:sz w:val="24"/>
        </w:rPr>
        <w:t>本响应有效期为自开启响应文件之日起</w:t>
      </w:r>
      <w:r>
        <w:rPr>
          <w:rFonts w:hint="eastAsia" w:ascii="宋体" w:hAnsi="宋体" w:eastAsia="宋体"/>
          <w:sz w:val="24"/>
          <w:u w:val="single"/>
        </w:rPr>
        <w:t>90</w:t>
      </w:r>
      <w:r>
        <w:rPr>
          <w:rFonts w:hint="eastAsia" w:ascii="宋体" w:hAnsi="宋体" w:eastAsia="宋体"/>
          <w:sz w:val="24"/>
        </w:rPr>
        <w:t>个日历日。</w:t>
      </w:r>
    </w:p>
    <w:p w14:paraId="093BD4F1">
      <w:pPr>
        <w:numPr>
          <w:ilvl w:val="0"/>
          <w:numId w:val="3"/>
        </w:numPr>
        <w:tabs>
          <w:tab w:val="left" w:pos="810"/>
        </w:tabs>
        <w:spacing w:line="480" w:lineRule="exact"/>
        <w:ind w:left="0" w:firstLine="480" w:firstLineChars="200"/>
        <w:rPr>
          <w:rFonts w:hint="eastAsia" w:ascii="宋体" w:hAnsi="宋体" w:eastAsia="宋体"/>
          <w:sz w:val="24"/>
        </w:rPr>
      </w:pPr>
      <w:bookmarkStart w:id="53" w:name="_Hlt526332121"/>
      <w:bookmarkEnd w:id="53"/>
      <w:r>
        <w:rPr>
          <w:rFonts w:hint="eastAsia" w:ascii="宋体" w:hAnsi="宋体" w:eastAsia="宋体"/>
          <w:sz w:val="24"/>
        </w:rPr>
        <w:t>响应人同意提供按照贵方可能要求与其响应有关的一切数据或资料，完全理解贵方不一定接受最低价的响应或收到的任何响应。</w:t>
      </w:r>
    </w:p>
    <w:p w14:paraId="0A2D8683">
      <w:pPr>
        <w:numPr>
          <w:ilvl w:val="0"/>
          <w:numId w:val="3"/>
        </w:numPr>
        <w:tabs>
          <w:tab w:val="left" w:pos="810"/>
        </w:tabs>
        <w:spacing w:line="480" w:lineRule="exact"/>
        <w:ind w:left="0" w:firstLine="480" w:firstLineChars="200"/>
        <w:rPr>
          <w:rFonts w:hint="eastAsia" w:ascii="宋体" w:hAnsi="宋体" w:eastAsia="宋体"/>
          <w:sz w:val="24"/>
        </w:rPr>
      </w:pPr>
      <w:r>
        <w:rPr>
          <w:rFonts w:hint="eastAsia" w:ascii="宋体" w:hAnsi="宋体" w:eastAsia="宋体"/>
          <w:sz w:val="24"/>
        </w:rPr>
        <w:t>与本响应有关的一切正式往来通讯请寄：</w:t>
      </w:r>
    </w:p>
    <w:p w14:paraId="481E85CD">
      <w:pPr>
        <w:spacing w:line="480" w:lineRule="exact"/>
        <w:ind w:left="405"/>
        <w:rPr>
          <w:rFonts w:hint="eastAsia" w:ascii="宋体" w:hAnsi="宋体" w:eastAsia="宋体"/>
          <w:sz w:val="24"/>
        </w:rPr>
      </w:pPr>
    </w:p>
    <w:p w14:paraId="7B2CC76B">
      <w:pPr>
        <w:spacing w:line="360" w:lineRule="auto"/>
        <w:ind w:firstLine="480"/>
        <w:rPr>
          <w:rFonts w:hint="eastAsia" w:ascii="宋体" w:hAnsi="宋体" w:eastAsia="宋体"/>
          <w:sz w:val="24"/>
        </w:rPr>
      </w:pPr>
      <w:r>
        <w:rPr>
          <w:rFonts w:hint="eastAsia" w:ascii="宋体" w:hAnsi="宋体" w:eastAsia="宋体"/>
          <w:sz w:val="24"/>
        </w:rPr>
        <w:t>地址：</w:t>
      </w:r>
      <w:r>
        <w:rPr>
          <w:rFonts w:hint="eastAsia" w:ascii="宋体" w:hAnsi="宋体" w:eastAsia="宋体"/>
          <w:sz w:val="24"/>
          <w:u w:val="single"/>
        </w:rPr>
        <w:t xml:space="preserve">                     </w:t>
      </w:r>
      <w:r>
        <w:rPr>
          <w:rFonts w:hint="eastAsia" w:ascii="宋体" w:hAnsi="宋体" w:eastAsia="宋体"/>
          <w:sz w:val="24"/>
        </w:rPr>
        <w:t xml:space="preserve">   邮编：</w:t>
      </w:r>
      <w:r>
        <w:rPr>
          <w:rFonts w:hint="eastAsia" w:ascii="宋体" w:hAnsi="宋体" w:eastAsia="宋体"/>
          <w:sz w:val="24"/>
          <w:u w:val="single"/>
        </w:rPr>
        <w:t xml:space="preserve">                </w:t>
      </w:r>
    </w:p>
    <w:p w14:paraId="18B8FCB5">
      <w:pPr>
        <w:spacing w:line="360" w:lineRule="auto"/>
        <w:ind w:firstLine="480"/>
        <w:rPr>
          <w:rFonts w:hint="eastAsia" w:ascii="宋体" w:hAnsi="宋体" w:eastAsia="宋体"/>
          <w:sz w:val="24"/>
        </w:rPr>
      </w:pPr>
      <w:r>
        <w:rPr>
          <w:rFonts w:hint="eastAsia" w:ascii="宋体" w:hAnsi="宋体" w:eastAsia="宋体"/>
          <w:sz w:val="24"/>
        </w:rPr>
        <w:t>电话：</w:t>
      </w:r>
      <w:r>
        <w:rPr>
          <w:rFonts w:hint="eastAsia" w:ascii="宋体" w:hAnsi="宋体" w:eastAsia="宋体"/>
          <w:sz w:val="24"/>
          <w:u w:val="single"/>
        </w:rPr>
        <w:t xml:space="preserve">                     </w:t>
      </w:r>
      <w:r>
        <w:rPr>
          <w:rFonts w:hint="eastAsia" w:ascii="宋体" w:hAnsi="宋体" w:eastAsia="宋体"/>
          <w:sz w:val="24"/>
        </w:rPr>
        <w:t xml:space="preserve">   传真：</w:t>
      </w:r>
      <w:r>
        <w:rPr>
          <w:rFonts w:hint="eastAsia" w:ascii="宋体" w:hAnsi="宋体" w:eastAsia="宋体"/>
          <w:sz w:val="24"/>
          <w:u w:val="single"/>
        </w:rPr>
        <w:t xml:space="preserve">                </w:t>
      </w:r>
    </w:p>
    <w:p w14:paraId="32CA73E3">
      <w:pPr>
        <w:spacing w:line="360" w:lineRule="auto"/>
        <w:ind w:firstLine="480"/>
        <w:rPr>
          <w:rFonts w:hint="eastAsia" w:ascii="宋体" w:hAnsi="宋体" w:eastAsia="宋体"/>
          <w:sz w:val="24"/>
          <w:u w:val="single"/>
        </w:rPr>
      </w:pPr>
      <w:r>
        <w:rPr>
          <w:rFonts w:hint="eastAsia" w:ascii="宋体" w:hAnsi="宋体" w:eastAsia="宋体"/>
          <w:sz w:val="24"/>
        </w:rPr>
        <w:t>响应人代表姓名、职务（印刷体）：</w:t>
      </w:r>
      <w:r>
        <w:rPr>
          <w:rFonts w:hint="eastAsia" w:ascii="宋体" w:hAnsi="宋体" w:eastAsia="宋体"/>
          <w:sz w:val="24"/>
          <w:u w:val="single"/>
        </w:rPr>
        <w:t xml:space="preserve">                     </w:t>
      </w:r>
    </w:p>
    <w:p w14:paraId="01248D65">
      <w:pPr>
        <w:spacing w:line="360" w:lineRule="auto"/>
        <w:ind w:firstLine="480"/>
        <w:rPr>
          <w:rFonts w:hint="eastAsia" w:ascii="宋体" w:hAnsi="宋体" w:eastAsia="宋体"/>
          <w:sz w:val="24"/>
        </w:rPr>
      </w:pPr>
      <w:r>
        <w:rPr>
          <w:rFonts w:hint="eastAsia" w:ascii="宋体" w:hAnsi="宋体" w:eastAsia="宋体"/>
          <w:sz w:val="24"/>
        </w:rPr>
        <w:t>响应人代表联系电话</w:t>
      </w:r>
      <w:r>
        <w:rPr>
          <w:rFonts w:hint="eastAsia" w:ascii="宋体" w:hAnsi="宋体" w:eastAsia="宋体"/>
          <w:b/>
          <w:sz w:val="24"/>
        </w:rPr>
        <w:t>（手机）</w:t>
      </w:r>
      <w:r>
        <w:rPr>
          <w:rFonts w:hint="eastAsia" w:ascii="宋体" w:hAnsi="宋体" w:eastAsia="宋体"/>
          <w:sz w:val="24"/>
        </w:rPr>
        <w:t>：</w:t>
      </w:r>
      <w:r>
        <w:rPr>
          <w:rFonts w:hint="eastAsia" w:ascii="宋体" w:hAnsi="宋体" w:eastAsia="宋体"/>
          <w:sz w:val="24"/>
          <w:u w:val="single"/>
        </w:rPr>
        <w:t xml:space="preserve">                         </w:t>
      </w:r>
    </w:p>
    <w:p w14:paraId="6A2EE858">
      <w:pPr>
        <w:spacing w:line="360" w:lineRule="auto"/>
        <w:ind w:firstLine="480"/>
        <w:rPr>
          <w:rFonts w:hint="eastAsia" w:ascii="宋体" w:hAnsi="宋体" w:eastAsia="宋体"/>
          <w:sz w:val="24"/>
        </w:rPr>
      </w:pPr>
      <w:r>
        <w:rPr>
          <w:rFonts w:hint="eastAsia" w:ascii="宋体" w:hAnsi="宋体" w:eastAsia="宋体"/>
          <w:sz w:val="24"/>
        </w:rPr>
        <w:t>响应人代表签字：</w:t>
      </w:r>
      <w:r>
        <w:rPr>
          <w:rFonts w:hint="eastAsia" w:ascii="宋体" w:hAnsi="宋体" w:eastAsia="宋体"/>
          <w:sz w:val="24"/>
          <w:u w:val="single"/>
        </w:rPr>
        <w:t xml:space="preserve">                           </w:t>
      </w:r>
    </w:p>
    <w:p w14:paraId="5FC354E2">
      <w:pPr>
        <w:spacing w:line="360" w:lineRule="auto"/>
        <w:ind w:firstLine="480"/>
        <w:rPr>
          <w:rFonts w:hint="eastAsia" w:ascii="宋体" w:hAnsi="宋体" w:eastAsia="宋体"/>
          <w:sz w:val="24"/>
        </w:rPr>
      </w:pPr>
      <w:r>
        <w:rPr>
          <w:rFonts w:hint="eastAsia" w:ascii="宋体" w:hAnsi="宋体" w:eastAsia="宋体"/>
          <w:sz w:val="24"/>
        </w:rPr>
        <w:t>响应人名称：</w:t>
      </w:r>
      <w:r>
        <w:rPr>
          <w:rFonts w:hint="eastAsia" w:ascii="宋体" w:hAnsi="宋体" w:eastAsia="宋体"/>
          <w:sz w:val="24"/>
          <w:u w:val="single"/>
        </w:rPr>
        <w:t xml:space="preserve">                               </w:t>
      </w:r>
    </w:p>
    <w:p w14:paraId="1A019692">
      <w:pPr>
        <w:spacing w:line="360" w:lineRule="auto"/>
        <w:ind w:firstLine="480"/>
        <w:rPr>
          <w:rFonts w:hint="eastAsia" w:ascii="宋体" w:hAnsi="宋体" w:eastAsia="宋体"/>
          <w:sz w:val="24"/>
          <w:u w:val="single"/>
        </w:rPr>
      </w:pPr>
      <w:r>
        <w:rPr>
          <w:rFonts w:hint="eastAsia" w:ascii="宋体" w:hAnsi="宋体" w:eastAsia="宋体"/>
          <w:sz w:val="24"/>
        </w:rPr>
        <w:t>公     章：</w:t>
      </w:r>
      <w:r>
        <w:rPr>
          <w:rFonts w:hint="eastAsia" w:ascii="宋体" w:hAnsi="宋体" w:eastAsia="宋体"/>
          <w:sz w:val="24"/>
          <w:u w:val="single"/>
        </w:rPr>
        <w:t xml:space="preserve">                                </w:t>
      </w:r>
    </w:p>
    <w:p w14:paraId="22ACA750">
      <w:pPr>
        <w:spacing w:line="360" w:lineRule="auto"/>
        <w:ind w:firstLine="480"/>
        <w:rPr>
          <w:rFonts w:hint="eastAsia" w:ascii="宋体" w:hAnsi="宋体" w:eastAsia="宋体"/>
          <w:sz w:val="24"/>
        </w:rPr>
      </w:pPr>
      <w:r>
        <w:rPr>
          <w:rFonts w:hint="eastAsia" w:ascii="宋体" w:hAnsi="宋体" w:eastAsia="宋体"/>
          <w:sz w:val="24"/>
        </w:rPr>
        <w:t>日     期：</w:t>
      </w: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w:t>
      </w:r>
    </w:p>
    <w:p w14:paraId="60DAB259">
      <w:pPr>
        <w:spacing w:line="360" w:lineRule="auto"/>
        <w:ind w:firstLine="480"/>
        <w:rPr>
          <w:rFonts w:hint="eastAsia" w:ascii="宋体" w:hAnsi="宋体" w:eastAsia="宋体"/>
          <w:sz w:val="24"/>
        </w:rPr>
      </w:pPr>
    </w:p>
    <w:p w14:paraId="2A500CF8">
      <w:pPr>
        <w:spacing w:line="360" w:lineRule="auto"/>
        <w:ind w:firstLine="480"/>
        <w:jc w:val="center"/>
        <w:rPr>
          <w:rFonts w:ascii="Times New Roman" w:hAnsi="Times New Roman" w:eastAsia="宋体"/>
          <w:bCs/>
          <w:color w:val="auto"/>
          <w:sz w:val="24"/>
          <w:szCs w:val="21"/>
        </w:rPr>
      </w:pPr>
      <w:r>
        <w:rPr>
          <w:rFonts w:ascii="Times New Roman" w:hAnsi="Times New Roman" w:eastAsia="宋体"/>
          <w:bCs/>
          <w:color w:val="auto"/>
          <w:sz w:val="24"/>
          <w:szCs w:val="21"/>
        </w:rPr>
        <w:br w:type="page"/>
      </w:r>
      <w:bookmarkStart w:id="54" w:name="_Toc169861827"/>
      <w:r>
        <w:rPr>
          <w:rFonts w:ascii="Times New Roman" w:hAnsi="Times New Roman" w:eastAsia="宋体"/>
          <w:b/>
          <w:bCs w:val="0"/>
          <w:color w:val="auto"/>
          <w:sz w:val="28"/>
          <w:szCs w:val="28"/>
        </w:rPr>
        <w:t>二、报价一览表</w:t>
      </w:r>
      <w:bookmarkEnd w:id="48"/>
      <w:bookmarkEnd w:id="49"/>
      <w:bookmarkEnd w:id="50"/>
      <w:bookmarkEnd w:id="51"/>
      <w:bookmarkEnd w:id="52"/>
      <w:bookmarkEnd w:id="54"/>
    </w:p>
    <w:tbl>
      <w:tblPr>
        <w:tblStyle w:val="42"/>
        <w:tblW w:w="932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2664"/>
        <w:gridCol w:w="5387"/>
      </w:tblGrid>
      <w:tr w14:paraId="325D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1277" w:type="dxa"/>
            <w:vAlign w:val="center"/>
          </w:tcPr>
          <w:p w14:paraId="11038840">
            <w:pPr>
              <w:autoSpaceDE w:val="0"/>
              <w:autoSpaceDN w:val="0"/>
              <w:adjustRightInd w:val="0"/>
              <w:jc w:val="center"/>
              <w:rPr>
                <w:rFonts w:ascii="宋体" w:hAnsi="宋体" w:eastAsia="宋体" w:cs="宋体"/>
                <w:b/>
                <w:color w:val="auto"/>
                <w:kern w:val="0"/>
                <w:sz w:val="32"/>
                <w:szCs w:val="32"/>
              </w:rPr>
            </w:pPr>
            <w:r>
              <w:rPr>
                <w:rFonts w:hint="eastAsia" w:ascii="宋体" w:hAnsi="宋体" w:eastAsia="宋体" w:cs="宋体"/>
                <w:color w:val="auto"/>
                <w:kern w:val="0"/>
                <w:sz w:val="24"/>
                <w:szCs w:val="24"/>
              </w:rPr>
              <w:t>项目名称</w:t>
            </w:r>
          </w:p>
        </w:tc>
        <w:tc>
          <w:tcPr>
            <w:tcW w:w="8051" w:type="dxa"/>
            <w:gridSpan w:val="2"/>
            <w:vAlign w:val="center"/>
          </w:tcPr>
          <w:p w14:paraId="71E652CB">
            <w:pPr>
              <w:autoSpaceDE w:val="0"/>
              <w:autoSpaceDN w:val="0"/>
              <w:adjustRightInd w:val="0"/>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开平市中心医院妇产儿大楼嵌入式药品柜、麻醉柜和器械柜采购项目</w:t>
            </w:r>
            <w:r>
              <w:rPr>
                <w:rFonts w:hint="eastAsia" w:ascii="宋体" w:hAnsi="宋体" w:eastAsia="宋体" w:cs="宋体"/>
                <w:color w:val="auto"/>
                <w:kern w:val="0"/>
                <w:sz w:val="24"/>
                <w:szCs w:val="24"/>
              </w:rPr>
              <w:t xml:space="preserve">   </w:t>
            </w:r>
          </w:p>
        </w:tc>
      </w:tr>
      <w:tr w14:paraId="3A09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77" w:type="dxa"/>
            <w:vMerge w:val="restart"/>
            <w:vAlign w:val="center"/>
          </w:tcPr>
          <w:p w14:paraId="3A91694D">
            <w:pPr>
              <w:autoSpaceDE w:val="0"/>
              <w:autoSpaceDN w:val="0"/>
              <w:adjustRightInd w:val="0"/>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总报价</w:t>
            </w:r>
          </w:p>
        </w:tc>
        <w:tc>
          <w:tcPr>
            <w:tcW w:w="2664" w:type="dxa"/>
            <w:vAlign w:val="center"/>
          </w:tcPr>
          <w:p w14:paraId="59BB8B4D">
            <w:pPr>
              <w:autoSpaceDE w:val="0"/>
              <w:autoSpaceDN w:val="0"/>
              <w:adjustRightInd w:val="0"/>
              <w:jc w:val="center"/>
              <w:rPr>
                <w:rFonts w:ascii="宋体" w:hAnsi="宋体" w:eastAsia="宋体" w:cs="宋体"/>
                <w:b/>
                <w:color w:val="auto"/>
                <w:kern w:val="0"/>
                <w:sz w:val="32"/>
                <w:szCs w:val="32"/>
              </w:rPr>
            </w:pPr>
            <w:r>
              <w:rPr>
                <w:rFonts w:hint="eastAsia" w:ascii="宋体" w:hAnsi="宋体" w:eastAsia="宋体" w:cs="宋体"/>
                <w:color w:val="auto"/>
                <w:kern w:val="0"/>
                <w:sz w:val="24"/>
                <w:szCs w:val="24"/>
              </w:rPr>
              <w:t>小写（人民币）</w:t>
            </w:r>
            <w:r>
              <w:rPr>
                <w:rFonts w:ascii="宋体" w:hAnsi="宋体" w:eastAsia="宋体" w:cs="宋体"/>
                <w:color w:val="auto"/>
                <w:kern w:val="0"/>
                <w:sz w:val="24"/>
                <w:szCs w:val="24"/>
              </w:rPr>
              <w:t xml:space="preserve"> </w:t>
            </w:r>
          </w:p>
        </w:tc>
        <w:tc>
          <w:tcPr>
            <w:tcW w:w="5387" w:type="dxa"/>
            <w:vAlign w:val="center"/>
          </w:tcPr>
          <w:p w14:paraId="5C4A2EEC">
            <w:pPr>
              <w:autoSpaceDE w:val="0"/>
              <w:autoSpaceDN w:val="0"/>
              <w:adjustRightInd w:val="0"/>
              <w:jc w:val="center"/>
              <w:rPr>
                <w:rFonts w:ascii="宋体" w:hAnsi="宋体" w:eastAsia="宋体" w:cs="宋体"/>
                <w:b/>
                <w:color w:val="auto"/>
                <w:kern w:val="0"/>
                <w:sz w:val="32"/>
                <w:szCs w:val="32"/>
              </w:rPr>
            </w:pPr>
            <w:r>
              <w:rPr>
                <w:rFonts w:hint="eastAsia" w:ascii="宋体" w:hAnsi="宋体" w:eastAsia="宋体" w:cs="宋体"/>
                <w:color w:val="auto"/>
                <w:kern w:val="0"/>
                <w:sz w:val="24"/>
                <w:szCs w:val="24"/>
              </w:rPr>
              <w:t>￥</w:t>
            </w:r>
            <w:r>
              <w:rPr>
                <w:rFonts w:ascii="宋体" w:hAnsi="宋体" w:eastAsia="宋体" w:cs="宋体"/>
                <w:color w:val="auto"/>
                <w:kern w:val="0"/>
                <w:sz w:val="24"/>
                <w:szCs w:val="24"/>
              </w:rPr>
              <w:t>_________________</w:t>
            </w:r>
            <w:r>
              <w:rPr>
                <w:rFonts w:hint="eastAsia" w:ascii="宋体" w:hAnsi="宋体" w:eastAsia="宋体" w:cs="宋体"/>
                <w:color w:val="auto"/>
                <w:kern w:val="0"/>
                <w:sz w:val="24"/>
                <w:szCs w:val="24"/>
              </w:rPr>
              <w:t>元</w:t>
            </w:r>
          </w:p>
        </w:tc>
      </w:tr>
      <w:tr w14:paraId="6D2B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277" w:type="dxa"/>
            <w:vMerge w:val="continue"/>
            <w:vAlign w:val="center"/>
          </w:tcPr>
          <w:p w14:paraId="3293AD32">
            <w:pPr>
              <w:autoSpaceDE w:val="0"/>
              <w:autoSpaceDN w:val="0"/>
              <w:adjustRightInd w:val="0"/>
              <w:jc w:val="center"/>
              <w:rPr>
                <w:rFonts w:ascii="宋体" w:hAnsi="宋体" w:eastAsia="宋体" w:cs="宋体"/>
                <w:b/>
                <w:color w:val="auto"/>
                <w:kern w:val="0"/>
                <w:sz w:val="32"/>
                <w:szCs w:val="32"/>
              </w:rPr>
            </w:pPr>
          </w:p>
        </w:tc>
        <w:tc>
          <w:tcPr>
            <w:tcW w:w="2664" w:type="dxa"/>
            <w:vAlign w:val="center"/>
          </w:tcPr>
          <w:p w14:paraId="4340AECA">
            <w:pPr>
              <w:autoSpaceDE w:val="0"/>
              <w:autoSpaceDN w:val="0"/>
              <w:adjustRightInd w:val="0"/>
              <w:jc w:val="center"/>
              <w:rPr>
                <w:rFonts w:ascii="宋体" w:hAnsi="宋体" w:eastAsia="宋体" w:cs="宋体"/>
                <w:b/>
                <w:color w:val="auto"/>
                <w:kern w:val="0"/>
                <w:sz w:val="32"/>
                <w:szCs w:val="32"/>
              </w:rPr>
            </w:pPr>
            <w:r>
              <w:rPr>
                <w:rFonts w:hint="eastAsia" w:ascii="宋体" w:hAnsi="宋体" w:eastAsia="宋体" w:cs="宋体"/>
                <w:color w:val="auto"/>
                <w:kern w:val="0"/>
                <w:sz w:val="24"/>
                <w:szCs w:val="24"/>
              </w:rPr>
              <w:t>大写（人民币）</w:t>
            </w:r>
          </w:p>
        </w:tc>
        <w:tc>
          <w:tcPr>
            <w:tcW w:w="5387" w:type="dxa"/>
            <w:vAlign w:val="center"/>
          </w:tcPr>
          <w:p w14:paraId="53DD9E0C">
            <w:pPr>
              <w:autoSpaceDE w:val="0"/>
              <w:autoSpaceDN w:val="0"/>
              <w:adjustRightInd w:val="0"/>
              <w:jc w:val="center"/>
              <w:rPr>
                <w:rFonts w:ascii="宋体" w:hAnsi="宋体" w:eastAsia="宋体" w:cs="宋体"/>
                <w:b/>
                <w:color w:val="auto"/>
                <w:kern w:val="0"/>
                <w:sz w:val="32"/>
                <w:szCs w:val="32"/>
              </w:rPr>
            </w:pPr>
          </w:p>
        </w:tc>
      </w:tr>
      <w:tr w14:paraId="5B2F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01FD0D90">
            <w:pPr>
              <w:autoSpaceDE w:val="0"/>
              <w:autoSpaceDN w:val="0"/>
              <w:adjustRightInd w:val="0"/>
              <w:jc w:val="center"/>
              <w:rPr>
                <w:rFonts w:ascii="宋体" w:hAnsi="宋体" w:eastAsia="宋体" w:cs="宋体"/>
                <w:b/>
                <w:color w:val="auto"/>
                <w:kern w:val="0"/>
                <w:sz w:val="32"/>
                <w:szCs w:val="32"/>
              </w:rPr>
            </w:pPr>
            <w:r>
              <w:rPr>
                <w:rFonts w:hint="eastAsia" w:ascii="宋体" w:hAnsi="宋体" w:eastAsia="宋体" w:cs="宋体"/>
                <w:color w:val="auto"/>
                <w:kern w:val="0"/>
                <w:sz w:val="24"/>
                <w:szCs w:val="24"/>
                <w:lang w:val="en-US" w:eastAsia="zh-CN"/>
              </w:rPr>
              <w:t>交货</w:t>
            </w:r>
            <w:r>
              <w:rPr>
                <w:rFonts w:hint="eastAsia" w:ascii="宋体" w:hAnsi="宋体" w:eastAsia="宋体" w:cs="宋体"/>
                <w:color w:val="auto"/>
                <w:kern w:val="0"/>
                <w:sz w:val="24"/>
                <w:szCs w:val="24"/>
              </w:rPr>
              <w:t>期</w:t>
            </w:r>
          </w:p>
        </w:tc>
        <w:tc>
          <w:tcPr>
            <w:tcW w:w="8051" w:type="dxa"/>
            <w:gridSpan w:val="2"/>
            <w:vAlign w:val="center"/>
          </w:tcPr>
          <w:p w14:paraId="524AC137">
            <w:pPr>
              <w:autoSpaceDE w:val="0"/>
              <w:autoSpaceDN w:val="0"/>
              <w:adjustRightInd w:val="0"/>
              <w:jc w:val="center"/>
              <w:rPr>
                <w:rFonts w:ascii="宋体" w:hAnsi="宋体" w:eastAsia="宋体" w:cs="宋体"/>
                <w:b/>
                <w:color w:val="auto"/>
                <w:kern w:val="0"/>
                <w:sz w:val="32"/>
                <w:szCs w:val="32"/>
              </w:rPr>
            </w:pPr>
          </w:p>
        </w:tc>
      </w:tr>
      <w:tr w14:paraId="3F6D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53C6EECC">
            <w:pPr>
              <w:autoSpaceDE w:val="0"/>
              <w:autoSpaceDN w:val="0"/>
              <w:adjustRightInd w:val="0"/>
              <w:jc w:val="center"/>
              <w:rPr>
                <w:rFonts w:ascii="宋体" w:hAnsi="宋体" w:eastAsia="宋体" w:cs="宋体"/>
                <w:b/>
                <w:color w:val="auto"/>
                <w:kern w:val="0"/>
                <w:sz w:val="32"/>
                <w:szCs w:val="32"/>
              </w:rPr>
            </w:pPr>
            <w:r>
              <w:rPr>
                <w:rFonts w:hint="eastAsia" w:ascii="宋体" w:hAnsi="宋体" w:eastAsia="宋体" w:cs="宋体"/>
                <w:color w:val="auto"/>
                <w:kern w:val="0"/>
                <w:sz w:val="24"/>
                <w:szCs w:val="24"/>
              </w:rPr>
              <w:t>保修期限</w:t>
            </w:r>
          </w:p>
        </w:tc>
        <w:tc>
          <w:tcPr>
            <w:tcW w:w="8051" w:type="dxa"/>
            <w:gridSpan w:val="2"/>
            <w:vAlign w:val="center"/>
          </w:tcPr>
          <w:p w14:paraId="4DF35BE4">
            <w:pPr>
              <w:autoSpaceDE w:val="0"/>
              <w:autoSpaceDN w:val="0"/>
              <w:adjustRightInd w:val="0"/>
              <w:jc w:val="center"/>
              <w:rPr>
                <w:rFonts w:ascii="宋体" w:hAnsi="宋体" w:eastAsia="宋体" w:cs="宋体"/>
                <w:b/>
                <w:color w:val="auto"/>
                <w:kern w:val="0"/>
                <w:sz w:val="32"/>
                <w:szCs w:val="32"/>
              </w:rPr>
            </w:pPr>
          </w:p>
        </w:tc>
      </w:tr>
    </w:tbl>
    <w:p w14:paraId="1DF1B8BB">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color w:val="auto"/>
          <w:sz w:val="24"/>
          <w:szCs w:val="21"/>
        </w:rPr>
      </w:pPr>
    </w:p>
    <w:p w14:paraId="48F7BB36">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color w:val="auto"/>
          <w:sz w:val="24"/>
          <w:szCs w:val="21"/>
        </w:rPr>
      </w:pPr>
      <w:r>
        <w:rPr>
          <w:rFonts w:eastAsia="宋体"/>
          <w:color w:val="auto"/>
          <w:sz w:val="24"/>
          <w:szCs w:val="21"/>
        </w:rPr>
        <w:t>要求：</w:t>
      </w:r>
    </w:p>
    <w:p w14:paraId="5E76FACA">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w:t>
      </w:r>
      <w:r>
        <w:rPr>
          <w:rFonts w:hint="eastAsia" w:ascii="宋体" w:hAnsi="宋体" w:eastAsia="宋体" w:cs="宋体"/>
          <w:color w:val="auto"/>
          <w:sz w:val="24"/>
          <w:szCs w:val="21"/>
          <w:highlight w:val="none"/>
        </w:rPr>
        <w:t>响应报价应为人民币含税全包价，包含项目所发生的人工费、材料费、机械费、管理费、利润、项目措施费、规费、税金、配合费、</w:t>
      </w:r>
      <w:r>
        <w:rPr>
          <w:rFonts w:hint="eastAsia" w:ascii="宋体" w:hAnsi="宋体" w:eastAsia="宋体" w:cs="宋体"/>
          <w:color w:val="auto"/>
          <w:sz w:val="24"/>
          <w:highlight w:val="none"/>
          <w:lang w:val="en-US" w:eastAsia="zh-CN"/>
        </w:rPr>
        <w:t>工期费、</w:t>
      </w:r>
      <w:r>
        <w:rPr>
          <w:rFonts w:hint="eastAsia" w:ascii="宋体" w:hAnsi="宋体" w:eastAsia="宋体" w:cs="宋体"/>
          <w:color w:val="auto"/>
          <w:sz w:val="24"/>
          <w:highlight w:val="none"/>
        </w:rPr>
        <w:t>交通费、食宿费、税费等一切费用</w:t>
      </w:r>
      <w:r>
        <w:rPr>
          <w:rFonts w:hint="eastAsia" w:ascii="宋体" w:hAnsi="宋体" w:eastAsia="宋体" w:cs="宋体"/>
          <w:color w:val="auto"/>
          <w:sz w:val="24"/>
          <w:szCs w:val="21"/>
          <w:highlight w:val="none"/>
        </w:rPr>
        <w:t>以及施工合同包含的所有风险、责任等各项应有费用。</w:t>
      </w:r>
    </w:p>
    <w:p w14:paraId="3AC49F6A">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2.</w:t>
      </w:r>
      <w:r>
        <w:rPr>
          <w:rFonts w:hint="eastAsia" w:ascii="宋体" w:hAnsi="宋体" w:eastAsia="宋体" w:cs="宋体"/>
          <w:color w:val="auto"/>
          <w:sz w:val="24"/>
          <w:szCs w:val="21"/>
          <w:highlight w:val="none"/>
        </w:rPr>
        <w:t>供应商认为有必要说明而本表中无相应栏目的，请在“备注”一栏中说明。</w:t>
      </w:r>
    </w:p>
    <w:p w14:paraId="395BF55B">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color w:val="auto"/>
          <w:sz w:val="24"/>
          <w:szCs w:val="21"/>
        </w:rPr>
      </w:pPr>
    </w:p>
    <w:p w14:paraId="0BADC227">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color w:val="auto"/>
          <w:sz w:val="24"/>
          <w:szCs w:val="21"/>
        </w:rPr>
      </w:pPr>
    </w:p>
    <w:p w14:paraId="53C9B144">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color w:val="auto"/>
          <w:sz w:val="24"/>
          <w:szCs w:val="21"/>
        </w:rPr>
      </w:pPr>
    </w:p>
    <w:p w14:paraId="4C902043">
      <w:pPr>
        <w:tabs>
          <w:tab w:val="left" w:pos="654"/>
          <w:tab w:val="left" w:pos="1734"/>
          <w:tab w:val="left" w:pos="2814"/>
          <w:tab w:val="left" w:pos="3894"/>
          <w:tab w:val="left" w:pos="5334"/>
          <w:tab w:val="left" w:pos="6414"/>
          <w:tab w:val="left" w:pos="7254"/>
          <w:tab w:val="left" w:pos="8574"/>
          <w:tab w:val="left" w:pos="9654"/>
        </w:tabs>
        <w:spacing w:line="360" w:lineRule="auto"/>
        <w:ind w:firstLine="480"/>
        <w:rPr>
          <w:rFonts w:hint="eastAsia" w:ascii="宋体" w:hAnsi="宋体" w:eastAsia="宋体"/>
          <w:b/>
          <w:sz w:val="24"/>
          <w:u w:val="single"/>
        </w:rPr>
      </w:pPr>
      <w:bookmarkStart w:id="55" w:name="_Toc51041295"/>
      <w:r>
        <w:rPr>
          <w:rFonts w:hint="eastAsia" w:ascii="宋体" w:hAnsi="宋体" w:eastAsia="宋体"/>
          <w:b/>
          <w:sz w:val="24"/>
        </w:rPr>
        <w:t>响应人代表签字及盖公章：</w:t>
      </w:r>
      <w:r>
        <w:rPr>
          <w:rFonts w:hint="eastAsia" w:ascii="宋体" w:hAnsi="宋体" w:eastAsia="宋体"/>
          <w:b/>
          <w:sz w:val="24"/>
          <w:u w:val="single"/>
        </w:rPr>
        <w:t xml:space="preserve">                     </w:t>
      </w:r>
    </w:p>
    <w:p w14:paraId="28FE597A">
      <w:pPr>
        <w:rPr>
          <w:rFonts w:hint="eastAsia" w:ascii="宋体" w:hAnsi="宋体" w:eastAsia="宋体"/>
          <w:b/>
          <w:sz w:val="24"/>
          <w:u w:val="single"/>
        </w:rPr>
      </w:pPr>
      <w:r>
        <w:rPr>
          <w:rFonts w:hint="eastAsia" w:ascii="宋体" w:hAnsi="宋体" w:eastAsia="宋体"/>
          <w:b/>
          <w:sz w:val="24"/>
          <w:u w:val="single"/>
        </w:rPr>
        <w:br w:type="page"/>
      </w:r>
    </w:p>
    <w:p w14:paraId="47E42C5A">
      <w:pPr>
        <w:pStyle w:val="2"/>
        <w:spacing w:before="260" w:after="260" w:line="480" w:lineRule="exact"/>
        <w:ind w:firstLine="482"/>
        <w:jc w:val="center"/>
        <w:rPr>
          <w:rFonts w:hint="eastAsia" w:hAnsi="宋体"/>
          <w:sz w:val="28"/>
          <w:szCs w:val="28"/>
          <w:highlight w:val="none"/>
        </w:rPr>
      </w:pPr>
      <w:r>
        <w:rPr>
          <w:rFonts w:hint="eastAsia" w:hAnsi="宋体"/>
          <w:sz w:val="28"/>
          <w:szCs w:val="28"/>
          <w:highlight w:val="none"/>
          <w:lang w:val="en-US" w:eastAsia="zh-CN"/>
        </w:rPr>
        <w:t>三、分项报价</w:t>
      </w:r>
      <w:r>
        <w:rPr>
          <w:rFonts w:hint="eastAsia" w:hAnsi="宋体"/>
          <w:sz w:val="28"/>
          <w:szCs w:val="28"/>
          <w:highlight w:val="none"/>
        </w:rPr>
        <w:t>表</w:t>
      </w:r>
    </w:p>
    <w:p w14:paraId="2FBFC39E">
      <w:pPr>
        <w:pStyle w:val="5"/>
        <w:spacing w:line="360" w:lineRule="auto"/>
        <w:ind w:firstLine="480"/>
        <w:jc w:val="both"/>
        <w:rPr>
          <w:rFonts w:hint="eastAsia" w:hAnsi="宋体"/>
          <w:b/>
          <w:sz w:val="24"/>
          <w:szCs w:val="24"/>
          <w:u w:val="single"/>
        </w:rPr>
      </w:pPr>
      <w:r>
        <w:rPr>
          <w:rFonts w:hint="eastAsia" w:hAnsi="宋体"/>
          <w:b/>
          <w:sz w:val="24"/>
        </w:rPr>
        <w:t>响应人名称：</w:t>
      </w:r>
      <w:r>
        <w:rPr>
          <w:rFonts w:hint="eastAsia" w:hAnsi="宋体"/>
          <w:b/>
          <w:sz w:val="24"/>
          <w:u w:val="single"/>
        </w:rPr>
        <w:t xml:space="preserve">                        </w:t>
      </w:r>
    </w:p>
    <w:tbl>
      <w:tblPr>
        <w:tblStyle w:val="4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368"/>
        <w:gridCol w:w="98"/>
        <w:gridCol w:w="1466"/>
        <w:gridCol w:w="1466"/>
        <w:gridCol w:w="1467"/>
        <w:gridCol w:w="817"/>
        <w:gridCol w:w="817"/>
        <w:gridCol w:w="819"/>
      </w:tblGrid>
      <w:tr w14:paraId="2B789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753" w:type="dxa"/>
            <w:noWrap w:val="0"/>
            <w:vAlign w:val="center"/>
          </w:tcPr>
          <w:p w14:paraId="32E5E816">
            <w:pPr>
              <w:jc w:val="center"/>
              <w:rPr>
                <w:rFonts w:hint="eastAsia" w:ascii="宋体" w:hAnsi="宋体" w:eastAsia="宋体"/>
                <w:b/>
                <w:sz w:val="21"/>
                <w:szCs w:val="21"/>
              </w:rPr>
            </w:pPr>
            <w:r>
              <w:rPr>
                <w:rFonts w:hint="eastAsia" w:ascii="宋体" w:hAnsi="宋体" w:eastAsia="宋体"/>
                <w:b/>
                <w:sz w:val="21"/>
                <w:szCs w:val="21"/>
              </w:rPr>
              <w:t>序号</w:t>
            </w:r>
          </w:p>
        </w:tc>
        <w:tc>
          <w:tcPr>
            <w:tcW w:w="1466" w:type="dxa"/>
            <w:gridSpan w:val="2"/>
            <w:noWrap w:val="0"/>
            <w:vAlign w:val="center"/>
          </w:tcPr>
          <w:p w14:paraId="77C5C6E2">
            <w:pPr>
              <w:jc w:val="center"/>
              <w:rPr>
                <w:rFonts w:hint="default" w:ascii="宋体" w:hAnsi="宋体" w:eastAsia="宋体"/>
                <w:b/>
                <w:sz w:val="21"/>
                <w:szCs w:val="21"/>
                <w:lang w:val="en-US" w:eastAsia="zh-CN"/>
              </w:rPr>
            </w:pPr>
            <w:r>
              <w:rPr>
                <w:rFonts w:hint="eastAsia" w:ascii="宋体" w:hAnsi="宋体" w:eastAsia="宋体"/>
                <w:b/>
                <w:sz w:val="21"/>
                <w:szCs w:val="21"/>
                <w:lang w:val="en-US" w:eastAsia="zh-CN"/>
              </w:rPr>
              <w:t>货物名称</w:t>
            </w:r>
          </w:p>
        </w:tc>
        <w:tc>
          <w:tcPr>
            <w:tcW w:w="1466" w:type="dxa"/>
            <w:noWrap w:val="0"/>
            <w:vAlign w:val="center"/>
          </w:tcPr>
          <w:p w14:paraId="0406B5EE">
            <w:pPr>
              <w:jc w:val="center"/>
              <w:rPr>
                <w:rFonts w:hint="default" w:ascii="宋体" w:hAnsi="宋体" w:eastAsia="宋体"/>
                <w:b/>
                <w:sz w:val="21"/>
                <w:szCs w:val="21"/>
                <w:lang w:val="en-US" w:eastAsia="zh-CN"/>
              </w:rPr>
            </w:pPr>
            <w:r>
              <w:rPr>
                <w:rFonts w:hint="eastAsia" w:ascii="宋体" w:hAnsi="宋体" w:eastAsia="宋体"/>
                <w:b/>
                <w:sz w:val="21"/>
                <w:szCs w:val="21"/>
                <w:lang w:val="en-US" w:eastAsia="zh-CN"/>
              </w:rPr>
              <w:t>规格型号</w:t>
            </w:r>
          </w:p>
        </w:tc>
        <w:tc>
          <w:tcPr>
            <w:tcW w:w="1466" w:type="dxa"/>
            <w:noWrap w:val="0"/>
            <w:vAlign w:val="center"/>
          </w:tcPr>
          <w:p w14:paraId="763C9004">
            <w:pPr>
              <w:widowControl/>
              <w:jc w:val="center"/>
              <w:rPr>
                <w:rFonts w:hint="default" w:ascii="宋体" w:hAnsi="宋体" w:eastAsia="宋体"/>
                <w:b/>
                <w:sz w:val="21"/>
                <w:szCs w:val="21"/>
                <w:lang w:val="en-US" w:eastAsia="zh-CN"/>
              </w:rPr>
            </w:pPr>
            <w:r>
              <w:rPr>
                <w:rFonts w:hint="eastAsia" w:ascii="宋体" w:hAnsi="宋体" w:eastAsia="宋体"/>
                <w:b/>
                <w:sz w:val="21"/>
                <w:szCs w:val="21"/>
                <w:lang w:val="en-US" w:eastAsia="zh-CN"/>
              </w:rPr>
              <w:t>品牌/产地</w:t>
            </w:r>
          </w:p>
        </w:tc>
        <w:tc>
          <w:tcPr>
            <w:tcW w:w="1467" w:type="dxa"/>
            <w:noWrap w:val="0"/>
            <w:vAlign w:val="center"/>
          </w:tcPr>
          <w:p w14:paraId="2B77F5BF">
            <w:pPr>
              <w:jc w:val="center"/>
              <w:rPr>
                <w:rFonts w:hint="default" w:ascii="宋体" w:hAnsi="宋体" w:eastAsia="宋体"/>
                <w:b/>
                <w:sz w:val="21"/>
                <w:szCs w:val="21"/>
                <w:lang w:val="en-US" w:eastAsia="zh-CN"/>
              </w:rPr>
            </w:pPr>
            <w:r>
              <w:rPr>
                <w:rFonts w:hint="eastAsia" w:ascii="宋体" w:hAnsi="宋体" w:eastAsia="宋体"/>
                <w:b/>
                <w:sz w:val="21"/>
                <w:szCs w:val="21"/>
                <w:lang w:val="en-US" w:eastAsia="zh-CN"/>
              </w:rPr>
              <w:t>制造商名称</w:t>
            </w:r>
          </w:p>
        </w:tc>
        <w:tc>
          <w:tcPr>
            <w:tcW w:w="817" w:type="dxa"/>
            <w:noWrap w:val="0"/>
            <w:vAlign w:val="center"/>
          </w:tcPr>
          <w:p w14:paraId="685FD8E2">
            <w:pPr>
              <w:jc w:val="center"/>
              <w:rPr>
                <w:rFonts w:hint="default" w:ascii="宋体" w:hAnsi="宋体" w:eastAsia="宋体"/>
                <w:b/>
                <w:sz w:val="21"/>
                <w:szCs w:val="21"/>
                <w:lang w:val="en-US" w:eastAsia="zh-CN"/>
              </w:rPr>
            </w:pPr>
            <w:r>
              <w:rPr>
                <w:rFonts w:hint="eastAsia" w:ascii="宋体" w:hAnsi="宋体" w:eastAsia="宋体"/>
                <w:b/>
                <w:sz w:val="21"/>
                <w:szCs w:val="21"/>
                <w:lang w:val="en-US" w:eastAsia="zh-CN"/>
              </w:rPr>
              <w:t>单价</w:t>
            </w:r>
          </w:p>
        </w:tc>
        <w:tc>
          <w:tcPr>
            <w:tcW w:w="817" w:type="dxa"/>
            <w:noWrap w:val="0"/>
            <w:vAlign w:val="center"/>
          </w:tcPr>
          <w:p w14:paraId="7D5266FF">
            <w:pPr>
              <w:jc w:val="center"/>
              <w:rPr>
                <w:rFonts w:hint="default" w:ascii="宋体" w:hAnsi="宋体" w:eastAsia="宋体"/>
                <w:b/>
                <w:sz w:val="21"/>
                <w:szCs w:val="21"/>
                <w:lang w:val="en-US" w:eastAsia="zh-CN"/>
              </w:rPr>
            </w:pPr>
            <w:r>
              <w:rPr>
                <w:rFonts w:hint="eastAsia" w:ascii="宋体" w:hAnsi="宋体" w:eastAsia="宋体"/>
                <w:b/>
                <w:sz w:val="21"/>
                <w:szCs w:val="21"/>
                <w:lang w:val="en-US" w:eastAsia="zh-CN"/>
              </w:rPr>
              <w:t>数量</w:t>
            </w:r>
          </w:p>
        </w:tc>
        <w:tc>
          <w:tcPr>
            <w:tcW w:w="819" w:type="dxa"/>
            <w:noWrap w:val="0"/>
            <w:vAlign w:val="center"/>
          </w:tcPr>
          <w:p w14:paraId="75B5FBB4">
            <w:pPr>
              <w:jc w:val="center"/>
              <w:rPr>
                <w:rFonts w:hint="eastAsia" w:ascii="宋体" w:hAnsi="宋体" w:eastAsia="宋体"/>
                <w:b/>
                <w:sz w:val="21"/>
                <w:szCs w:val="21"/>
                <w:lang w:val="en-US" w:eastAsia="zh-CN"/>
              </w:rPr>
            </w:pPr>
            <w:r>
              <w:rPr>
                <w:rFonts w:hint="eastAsia" w:ascii="宋体" w:hAnsi="宋体" w:eastAsia="宋体"/>
                <w:b/>
                <w:sz w:val="21"/>
                <w:szCs w:val="21"/>
                <w:lang w:val="en-US" w:eastAsia="zh-CN"/>
              </w:rPr>
              <w:t>总价</w:t>
            </w:r>
          </w:p>
        </w:tc>
      </w:tr>
      <w:tr w14:paraId="1BA1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3" w:type="dxa"/>
            <w:noWrap w:val="0"/>
            <w:vAlign w:val="center"/>
          </w:tcPr>
          <w:p w14:paraId="51FDA115">
            <w:pPr>
              <w:jc w:val="center"/>
              <w:rPr>
                <w:rFonts w:hint="eastAsia" w:ascii="宋体" w:hAnsi="宋体" w:eastAsia="宋体"/>
                <w:bCs/>
                <w:sz w:val="21"/>
                <w:szCs w:val="21"/>
              </w:rPr>
            </w:pPr>
            <w:r>
              <w:rPr>
                <w:rFonts w:hint="eastAsia" w:ascii="宋体" w:hAnsi="宋体" w:eastAsia="宋体"/>
                <w:bCs/>
                <w:sz w:val="21"/>
                <w:szCs w:val="21"/>
              </w:rPr>
              <w:t>1</w:t>
            </w:r>
          </w:p>
        </w:tc>
        <w:tc>
          <w:tcPr>
            <w:tcW w:w="1466" w:type="dxa"/>
            <w:gridSpan w:val="2"/>
            <w:noWrap w:val="0"/>
            <w:vAlign w:val="center"/>
          </w:tcPr>
          <w:p w14:paraId="53BF034D">
            <w:pPr>
              <w:jc w:val="center"/>
              <w:rPr>
                <w:rFonts w:hint="eastAsia" w:ascii="宋体" w:hAnsi="宋体" w:eastAsia="宋体"/>
                <w:b/>
                <w:sz w:val="21"/>
                <w:szCs w:val="21"/>
              </w:rPr>
            </w:pPr>
          </w:p>
        </w:tc>
        <w:tc>
          <w:tcPr>
            <w:tcW w:w="1466" w:type="dxa"/>
            <w:noWrap w:val="0"/>
            <w:vAlign w:val="center"/>
          </w:tcPr>
          <w:p w14:paraId="739291BF">
            <w:pPr>
              <w:jc w:val="center"/>
              <w:rPr>
                <w:rFonts w:hint="eastAsia" w:ascii="宋体" w:hAnsi="宋体" w:eastAsia="宋体"/>
                <w:b/>
                <w:sz w:val="21"/>
                <w:szCs w:val="21"/>
              </w:rPr>
            </w:pPr>
          </w:p>
        </w:tc>
        <w:tc>
          <w:tcPr>
            <w:tcW w:w="1466" w:type="dxa"/>
            <w:noWrap w:val="0"/>
            <w:vAlign w:val="center"/>
          </w:tcPr>
          <w:p w14:paraId="79E82D0E">
            <w:pPr>
              <w:jc w:val="center"/>
              <w:rPr>
                <w:rFonts w:hint="eastAsia" w:ascii="宋体" w:hAnsi="宋体" w:eastAsia="宋体"/>
                <w:b/>
                <w:sz w:val="21"/>
                <w:szCs w:val="21"/>
              </w:rPr>
            </w:pPr>
          </w:p>
        </w:tc>
        <w:tc>
          <w:tcPr>
            <w:tcW w:w="1467" w:type="dxa"/>
            <w:noWrap w:val="0"/>
            <w:vAlign w:val="center"/>
          </w:tcPr>
          <w:p w14:paraId="58FC5FB0">
            <w:pPr>
              <w:jc w:val="center"/>
              <w:rPr>
                <w:rFonts w:hint="eastAsia" w:ascii="宋体" w:hAnsi="宋体" w:eastAsia="宋体"/>
                <w:b/>
                <w:sz w:val="21"/>
                <w:szCs w:val="21"/>
              </w:rPr>
            </w:pPr>
          </w:p>
        </w:tc>
        <w:tc>
          <w:tcPr>
            <w:tcW w:w="817" w:type="dxa"/>
            <w:noWrap w:val="0"/>
            <w:vAlign w:val="center"/>
          </w:tcPr>
          <w:p w14:paraId="4C72513D">
            <w:pPr>
              <w:jc w:val="center"/>
              <w:rPr>
                <w:rFonts w:hint="eastAsia" w:ascii="宋体" w:hAnsi="宋体" w:eastAsia="宋体"/>
                <w:b/>
                <w:sz w:val="21"/>
                <w:szCs w:val="21"/>
              </w:rPr>
            </w:pPr>
          </w:p>
        </w:tc>
        <w:tc>
          <w:tcPr>
            <w:tcW w:w="817" w:type="dxa"/>
            <w:noWrap w:val="0"/>
            <w:vAlign w:val="center"/>
          </w:tcPr>
          <w:p w14:paraId="4B202E3B">
            <w:pPr>
              <w:jc w:val="center"/>
              <w:rPr>
                <w:rFonts w:hint="eastAsia" w:ascii="宋体" w:hAnsi="宋体" w:eastAsia="宋体"/>
                <w:b/>
                <w:sz w:val="21"/>
                <w:szCs w:val="21"/>
              </w:rPr>
            </w:pPr>
          </w:p>
        </w:tc>
        <w:tc>
          <w:tcPr>
            <w:tcW w:w="819" w:type="dxa"/>
            <w:noWrap w:val="0"/>
            <w:vAlign w:val="center"/>
          </w:tcPr>
          <w:p w14:paraId="1B94C12B">
            <w:pPr>
              <w:jc w:val="center"/>
              <w:rPr>
                <w:rFonts w:hint="eastAsia" w:ascii="宋体" w:hAnsi="宋体" w:eastAsia="宋体"/>
                <w:b/>
                <w:sz w:val="21"/>
                <w:szCs w:val="21"/>
              </w:rPr>
            </w:pPr>
          </w:p>
        </w:tc>
      </w:tr>
      <w:tr w14:paraId="129DA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3" w:type="dxa"/>
            <w:noWrap w:val="0"/>
            <w:vAlign w:val="center"/>
          </w:tcPr>
          <w:p w14:paraId="3CDA0A79">
            <w:pPr>
              <w:jc w:val="center"/>
              <w:rPr>
                <w:rFonts w:hint="eastAsia" w:ascii="宋体" w:hAnsi="宋体" w:eastAsia="宋体"/>
                <w:bCs/>
                <w:sz w:val="21"/>
                <w:szCs w:val="21"/>
              </w:rPr>
            </w:pPr>
            <w:r>
              <w:rPr>
                <w:rFonts w:hint="eastAsia" w:ascii="宋体" w:hAnsi="宋体" w:eastAsia="宋体"/>
                <w:bCs/>
                <w:sz w:val="21"/>
                <w:szCs w:val="21"/>
              </w:rPr>
              <w:t>2</w:t>
            </w:r>
          </w:p>
        </w:tc>
        <w:tc>
          <w:tcPr>
            <w:tcW w:w="1466" w:type="dxa"/>
            <w:gridSpan w:val="2"/>
            <w:noWrap w:val="0"/>
            <w:vAlign w:val="center"/>
          </w:tcPr>
          <w:p w14:paraId="17898AC9">
            <w:pPr>
              <w:jc w:val="center"/>
              <w:rPr>
                <w:rFonts w:hint="eastAsia" w:ascii="宋体" w:hAnsi="宋体" w:eastAsia="宋体"/>
                <w:b/>
                <w:sz w:val="21"/>
                <w:szCs w:val="21"/>
              </w:rPr>
            </w:pPr>
          </w:p>
        </w:tc>
        <w:tc>
          <w:tcPr>
            <w:tcW w:w="1466" w:type="dxa"/>
            <w:noWrap w:val="0"/>
            <w:vAlign w:val="center"/>
          </w:tcPr>
          <w:p w14:paraId="01110610">
            <w:pPr>
              <w:jc w:val="center"/>
              <w:rPr>
                <w:rFonts w:hint="eastAsia" w:ascii="宋体" w:hAnsi="宋体" w:eastAsia="宋体"/>
                <w:b/>
                <w:sz w:val="21"/>
                <w:szCs w:val="21"/>
              </w:rPr>
            </w:pPr>
          </w:p>
        </w:tc>
        <w:tc>
          <w:tcPr>
            <w:tcW w:w="1466" w:type="dxa"/>
            <w:noWrap w:val="0"/>
            <w:vAlign w:val="center"/>
          </w:tcPr>
          <w:p w14:paraId="5C3E7B6B">
            <w:pPr>
              <w:jc w:val="center"/>
              <w:rPr>
                <w:rFonts w:hint="eastAsia" w:ascii="宋体" w:hAnsi="宋体" w:eastAsia="宋体"/>
                <w:b/>
                <w:sz w:val="21"/>
                <w:szCs w:val="21"/>
              </w:rPr>
            </w:pPr>
          </w:p>
        </w:tc>
        <w:tc>
          <w:tcPr>
            <w:tcW w:w="1467" w:type="dxa"/>
            <w:noWrap w:val="0"/>
            <w:vAlign w:val="center"/>
          </w:tcPr>
          <w:p w14:paraId="496FA10C">
            <w:pPr>
              <w:jc w:val="center"/>
              <w:rPr>
                <w:rFonts w:hint="eastAsia" w:ascii="宋体" w:hAnsi="宋体" w:eastAsia="宋体"/>
                <w:b/>
                <w:sz w:val="21"/>
                <w:szCs w:val="21"/>
              </w:rPr>
            </w:pPr>
          </w:p>
        </w:tc>
        <w:tc>
          <w:tcPr>
            <w:tcW w:w="817" w:type="dxa"/>
            <w:noWrap w:val="0"/>
            <w:vAlign w:val="center"/>
          </w:tcPr>
          <w:p w14:paraId="1CD57B12">
            <w:pPr>
              <w:jc w:val="center"/>
              <w:rPr>
                <w:rFonts w:hint="eastAsia" w:ascii="宋体" w:hAnsi="宋体" w:eastAsia="宋体"/>
                <w:b/>
                <w:sz w:val="21"/>
                <w:szCs w:val="21"/>
              </w:rPr>
            </w:pPr>
          </w:p>
        </w:tc>
        <w:tc>
          <w:tcPr>
            <w:tcW w:w="817" w:type="dxa"/>
            <w:noWrap w:val="0"/>
            <w:vAlign w:val="center"/>
          </w:tcPr>
          <w:p w14:paraId="3656AC34">
            <w:pPr>
              <w:jc w:val="center"/>
              <w:rPr>
                <w:rFonts w:hint="eastAsia" w:ascii="宋体" w:hAnsi="宋体" w:eastAsia="宋体"/>
                <w:b/>
                <w:sz w:val="21"/>
                <w:szCs w:val="21"/>
              </w:rPr>
            </w:pPr>
          </w:p>
        </w:tc>
        <w:tc>
          <w:tcPr>
            <w:tcW w:w="819" w:type="dxa"/>
            <w:noWrap w:val="0"/>
            <w:vAlign w:val="center"/>
          </w:tcPr>
          <w:p w14:paraId="6A1E9B27">
            <w:pPr>
              <w:jc w:val="center"/>
              <w:rPr>
                <w:rFonts w:hint="eastAsia" w:ascii="宋体" w:hAnsi="宋体" w:eastAsia="宋体"/>
                <w:b/>
                <w:sz w:val="21"/>
                <w:szCs w:val="21"/>
              </w:rPr>
            </w:pPr>
          </w:p>
        </w:tc>
      </w:tr>
      <w:tr w14:paraId="203A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3" w:type="dxa"/>
            <w:noWrap w:val="0"/>
            <w:vAlign w:val="center"/>
          </w:tcPr>
          <w:p w14:paraId="693D042F">
            <w:pPr>
              <w:jc w:val="center"/>
              <w:rPr>
                <w:rFonts w:hint="eastAsia" w:ascii="宋体" w:hAnsi="宋体" w:eastAsia="宋体"/>
                <w:bCs/>
                <w:sz w:val="21"/>
                <w:szCs w:val="21"/>
              </w:rPr>
            </w:pPr>
            <w:r>
              <w:rPr>
                <w:rFonts w:hint="eastAsia" w:ascii="宋体" w:hAnsi="宋体" w:eastAsia="宋体"/>
                <w:bCs/>
                <w:sz w:val="21"/>
                <w:szCs w:val="21"/>
              </w:rPr>
              <w:t>3</w:t>
            </w:r>
          </w:p>
        </w:tc>
        <w:tc>
          <w:tcPr>
            <w:tcW w:w="1466" w:type="dxa"/>
            <w:gridSpan w:val="2"/>
            <w:noWrap w:val="0"/>
            <w:vAlign w:val="center"/>
          </w:tcPr>
          <w:p w14:paraId="45D95BF2">
            <w:pPr>
              <w:jc w:val="center"/>
              <w:rPr>
                <w:rFonts w:hint="eastAsia" w:ascii="宋体" w:hAnsi="宋体" w:eastAsia="宋体"/>
                <w:b/>
                <w:sz w:val="21"/>
                <w:szCs w:val="21"/>
              </w:rPr>
            </w:pPr>
          </w:p>
        </w:tc>
        <w:tc>
          <w:tcPr>
            <w:tcW w:w="1466" w:type="dxa"/>
            <w:noWrap w:val="0"/>
            <w:vAlign w:val="center"/>
          </w:tcPr>
          <w:p w14:paraId="20B31ACD">
            <w:pPr>
              <w:jc w:val="center"/>
              <w:rPr>
                <w:rFonts w:hint="eastAsia" w:ascii="宋体" w:hAnsi="宋体" w:eastAsia="宋体"/>
                <w:b/>
                <w:sz w:val="21"/>
                <w:szCs w:val="21"/>
              </w:rPr>
            </w:pPr>
          </w:p>
        </w:tc>
        <w:tc>
          <w:tcPr>
            <w:tcW w:w="1466" w:type="dxa"/>
            <w:noWrap w:val="0"/>
            <w:vAlign w:val="center"/>
          </w:tcPr>
          <w:p w14:paraId="1965465D">
            <w:pPr>
              <w:jc w:val="center"/>
              <w:rPr>
                <w:rFonts w:hint="eastAsia" w:ascii="宋体" w:hAnsi="宋体" w:eastAsia="宋体"/>
                <w:b/>
                <w:sz w:val="21"/>
                <w:szCs w:val="21"/>
              </w:rPr>
            </w:pPr>
          </w:p>
        </w:tc>
        <w:tc>
          <w:tcPr>
            <w:tcW w:w="1467" w:type="dxa"/>
            <w:noWrap w:val="0"/>
            <w:vAlign w:val="center"/>
          </w:tcPr>
          <w:p w14:paraId="44E345D6">
            <w:pPr>
              <w:jc w:val="center"/>
              <w:rPr>
                <w:rFonts w:hint="eastAsia" w:ascii="宋体" w:hAnsi="宋体" w:eastAsia="宋体"/>
                <w:b/>
                <w:sz w:val="21"/>
                <w:szCs w:val="21"/>
              </w:rPr>
            </w:pPr>
          </w:p>
        </w:tc>
        <w:tc>
          <w:tcPr>
            <w:tcW w:w="817" w:type="dxa"/>
            <w:noWrap w:val="0"/>
            <w:vAlign w:val="center"/>
          </w:tcPr>
          <w:p w14:paraId="3057ECA6">
            <w:pPr>
              <w:jc w:val="center"/>
              <w:rPr>
                <w:rFonts w:hint="eastAsia" w:ascii="宋体" w:hAnsi="宋体" w:eastAsia="宋体"/>
                <w:b/>
                <w:sz w:val="21"/>
                <w:szCs w:val="21"/>
              </w:rPr>
            </w:pPr>
          </w:p>
        </w:tc>
        <w:tc>
          <w:tcPr>
            <w:tcW w:w="817" w:type="dxa"/>
            <w:noWrap w:val="0"/>
            <w:vAlign w:val="center"/>
          </w:tcPr>
          <w:p w14:paraId="6A153C37">
            <w:pPr>
              <w:jc w:val="center"/>
              <w:rPr>
                <w:rFonts w:hint="eastAsia" w:ascii="宋体" w:hAnsi="宋体" w:eastAsia="宋体"/>
                <w:b/>
                <w:sz w:val="21"/>
                <w:szCs w:val="21"/>
              </w:rPr>
            </w:pPr>
          </w:p>
        </w:tc>
        <w:tc>
          <w:tcPr>
            <w:tcW w:w="819" w:type="dxa"/>
            <w:noWrap w:val="0"/>
            <w:vAlign w:val="center"/>
          </w:tcPr>
          <w:p w14:paraId="7A6E9676">
            <w:pPr>
              <w:jc w:val="center"/>
              <w:rPr>
                <w:rFonts w:hint="eastAsia" w:ascii="宋体" w:hAnsi="宋体" w:eastAsia="宋体"/>
                <w:b/>
                <w:sz w:val="21"/>
                <w:szCs w:val="21"/>
              </w:rPr>
            </w:pPr>
          </w:p>
        </w:tc>
      </w:tr>
      <w:tr w14:paraId="5FA1A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3" w:type="dxa"/>
            <w:noWrap w:val="0"/>
            <w:vAlign w:val="center"/>
          </w:tcPr>
          <w:p w14:paraId="3DD14025">
            <w:pPr>
              <w:jc w:val="center"/>
              <w:rPr>
                <w:rFonts w:hint="eastAsia" w:ascii="宋体" w:hAnsi="宋体" w:eastAsia="宋体"/>
                <w:bCs/>
                <w:sz w:val="21"/>
                <w:szCs w:val="21"/>
              </w:rPr>
            </w:pPr>
            <w:r>
              <w:rPr>
                <w:rFonts w:hint="eastAsia" w:ascii="宋体" w:hAnsi="宋体" w:eastAsia="宋体"/>
                <w:bCs/>
                <w:sz w:val="21"/>
                <w:szCs w:val="21"/>
              </w:rPr>
              <w:t>4</w:t>
            </w:r>
          </w:p>
        </w:tc>
        <w:tc>
          <w:tcPr>
            <w:tcW w:w="1466" w:type="dxa"/>
            <w:gridSpan w:val="2"/>
            <w:noWrap w:val="0"/>
            <w:vAlign w:val="center"/>
          </w:tcPr>
          <w:p w14:paraId="2C5FA1A1">
            <w:pPr>
              <w:jc w:val="center"/>
              <w:rPr>
                <w:rFonts w:hint="eastAsia" w:ascii="宋体" w:hAnsi="宋体" w:eastAsia="宋体"/>
                <w:b/>
                <w:sz w:val="21"/>
                <w:szCs w:val="21"/>
              </w:rPr>
            </w:pPr>
          </w:p>
        </w:tc>
        <w:tc>
          <w:tcPr>
            <w:tcW w:w="1466" w:type="dxa"/>
            <w:noWrap w:val="0"/>
            <w:vAlign w:val="center"/>
          </w:tcPr>
          <w:p w14:paraId="0865EB3C">
            <w:pPr>
              <w:jc w:val="center"/>
              <w:rPr>
                <w:rFonts w:hint="eastAsia" w:ascii="宋体" w:hAnsi="宋体" w:eastAsia="宋体"/>
                <w:b/>
                <w:sz w:val="21"/>
                <w:szCs w:val="21"/>
              </w:rPr>
            </w:pPr>
          </w:p>
        </w:tc>
        <w:tc>
          <w:tcPr>
            <w:tcW w:w="1466" w:type="dxa"/>
            <w:noWrap w:val="0"/>
            <w:vAlign w:val="center"/>
          </w:tcPr>
          <w:p w14:paraId="386973AB">
            <w:pPr>
              <w:jc w:val="center"/>
              <w:rPr>
                <w:rFonts w:hint="eastAsia" w:ascii="宋体" w:hAnsi="宋体" w:eastAsia="宋体"/>
                <w:b/>
                <w:sz w:val="21"/>
                <w:szCs w:val="21"/>
              </w:rPr>
            </w:pPr>
          </w:p>
        </w:tc>
        <w:tc>
          <w:tcPr>
            <w:tcW w:w="1467" w:type="dxa"/>
            <w:noWrap w:val="0"/>
            <w:vAlign w:val="center"/>
          </w:tcPr>
          <w:p w14:paraId="119E2565">
            <w:pPr>
              <w:jc w:val="center"/>
              <w:rPr>
                <w:rFonts w:hint="eastAsia" w:ascii="宋体" w:hAnsi="宋体" w:eastAsia="宋体"/>
                <w:b/>
                <w:sz w:val="21"/>
                <w:szCs w:val="21"/>
              </w:rPr>
            </w:pPr>
          </w:p>
        </w:tc>
        <w:tc>
          <w:tcPr>
            <w:tcW w:w="817" w:type="dxa"/>
            <w:noWrap w:val="0"/>
            <w:vAlign w:val="center"/>
          </w:tcPr>
          <w:p w14:paraId="1EDEB58E">
            <w:pPr>
              <w:jc w:val="center"/>
              <w:rPr>
                <w:rFonts w:hint="eastAsia" w:ascii="宋体" w:hAnsi="宋体" w:eastAsia="宋体"/>
                <w:b/>
                <w:sz w:val="21"/>
                <w:szCs w:val="21"/>
              </w:rPr>
            </w:pPr>
          </w:p>
        </w:tc>
        <w:tc>
          <w:tcPr>
            <w:tcW w:w="817" w:type="dxa"/>
            <w:noWrap w:val="0"/>
            <w:vAlign w:val="center"/>
          </w:tcPr>
          <w:p w14:paraId="7D953816">
            <w:pPr>
              <w:jc w:val="center"/>
              <w:rPr>
                <w:rFonts w:hint="eastAsia" w:ascii="宋体" w:hAnsi="宋体" w:eastAsia="宋体"/>
                <w:b/>
                <w:sz w:val="21"/>
                <w:szCs w:val="21"/>
              </w:rPr>
            </w:pPr>
          </w:p>
        </w:tc>
        <w:tc>
          <w:tcPr>
            <w:tcW w:w="819" w:type="dxa"/>
            <w:noWrap w:val="0"/>
            <w:vAlign w:val="center"/>
          </w:tcPr>
          <w:p w14:paraId="6341FB7A">
            <w:pPr>
              <w:jc w:val="center"/>
              <w:rPr>
                <w:rFonts w:hint="eastAsia" w:ascii="宋体" w:hAnsi="宋体" w:eastAsia="宋体"/>
                <w:b/>
                <w:sz w:val="21"/>
                <w:szCs w:val="21"/>
              </w:rPr>
            </w:pPr>
          </w:p>
        </w:tc>
      </w:tr>
      <w:tr w14:paraId="29C6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3" w:type="dxa"/>
            <w:noWrap w:val="0"/>
            <w:vAlign w:val="center"/>
          </w:tcPr>
          <w:p w14:paraId="7EA9EC11">
            <w:pPr>
              <w:jc w:val="center"/>
              <w:rPr>
                <w:rFonts w:hint="eastAsia" w:ascii="宋体" w:hAnsi="宋体" w:eastAsia="宋体"/>
                <w:bCs/>
                <w:sz w:val="21"/>
                <w:szCs w:val="21"/>
              </w:rPr>
            </w:pPr>
            <w:r>
              <w:rPr>
                <w:rFonts w:hint="eastAsia" w:ascii="宋体" w:hAnsi="宋体" w:eastAsia="宋体"/>
                <w:bCs/>
                <w:sz w:val="21"/>
                <w:szCs w:val="21"/>
              </w:rPr>
              <w:t>5</w:t>
            </w:r>
          </w:p>
        </w:tc>
        <w:tc>
          <w:tcPr>
            <w:tcW w:w="1466" w:type="dxa"/>
            <w:gridSpan w:val="2"/>
            <w:noWrap w:val="0"/>
            <w:vAlign w:val="center"/>
          </w:tcPr>
          <w:p w14:paraId="719E99C7">
            <w:pPr>
              <w:jc w:val="center"/>
              <w:rPr>
                <w:rFonts w:hint="eastAsia" w:ascii="宋体" w:hAnsi="宋体" w:eastAsia="宋体"/>
                <w:b/>
                <w:sz w:val="21"/>
                <w:szCs w:val="21"/>
              </w:rPr>
            </w:pPr>
          </w:p>
        </w:tc>
        <w:tc>
          <w:tcPr>
            <w:tcW w:w="1466" w:type="dxa"/>
            <w:noWrap w:val="0"/>
            <w:vAlign w:val="center"/>
          </w:tcPr>
          <w:p w14:paraId="72389AE3">
            <w:pPr>
              <w:jc w:val="center"/>
              <w:rPr>
                <w:rFonts w:hint="eastAsia" w:ascii="宋体" w:hAnsi="宋体" w:eastAsia="宋体"/>
                <w:b/>
                <w:sz w:val="21"/>
                <w:szCs w:val="21"/>
              </w:rPr>
            </w:pPr>
          </w:p>
        </w:tc>
        <w:tc>
          <w:tcPr>
            <w:tcW w:w="1466" w:type="dxa"/>
            <w:noWrap w:val="0"/>
            <w:vAlign w:val="center"/>
          </w:tcPr>
          <w:p w14:paraId="38B6531E">
            <w:pPr>
              <w:jc w:val="center"/>
              <w:rPr>
                <w:rFonts w:hint="eastAsia" w:ascii="宋体" w:hAnsi="宋体" w:eastAsia="宋体"/>
                <w:b/>
                <w:sz w:val="21"/>
                <w:szCs w:val="21"/>
              </w:rPr>
            </w:pPr>
          </w:p>
        </w:tc>
        <w:tc>
          <w:tcPr>
            <w:tcW w:w="1467" w:type="dxa"/>
            <w:noWrap w:val="0"/>
            <w:vAlign w:val="center"/>
          </w:tcPr>
          <w:p w14:paraId="42FE6EA9">
            <w:pPr>
              <w:jc w:val="center"/>
              <w:rPr>
                <w:rFonts w:hint="eastAsia" w:ascii="宋体" w:hAnsi="宋体" w:eastAsia="宋体"/>
                <w:b/>
                <w:sz w:val="21"/>
                <w:szCs w:val="21"/>
              </w:rPr>
            </w:pPr>
          </w:p>
        </w:tc>
        <w:tc>
          <w:tcPr>
            <w:tcW w:w="817" w:type="dxa"/>
            <w:noWrap w:val="0"/>
            <w:vAlign w:val="center"/>
          </w:tcPr>
          <w:p w14:paraId="44BE2ECA">
            <w:pPr>
              <w:jc w:val="center"/>
              <w:rPr>
                <w:rFonts w:hint="eastAsia" w:ascii="宋体" w:hAnsi="宋体" w:eastAsia="宋体"/>
                <w:b/>
                <w:sz w:val="21"/>
                <w:szCs w:val="21"/>
              </w:rPr>
            </w:pPr>
          </w:p>
        </w:tc>
        <w:tc>
          <w:tcPr>
            <w:tcW w:w="817" w:type="dxa"/>
            <w:noWrap w:val="0"/>
            <w:vAlign w:val="center"/>
          </w:tcPr>
          <w:p w14:paraId="414633EE">
            <w:pPr>
              <w:jc w:val="center"/>
              <w:rPr>
                <w:rFonts w:hint="eastAsia" w:ascii="宋体" w:hAnsi="宋体" w:eastAsia="宋体"/>
                <w:b/>
                <w:sz w:val="21"/>
                <w:szCs w:val="21"/>
              </w:rPr>
            </w:pPr>
          </w:p>
        </w:tc>
        <w:tc>
          <w:tcPr>
            <w:tcW w:w="819" w:type="dxa"/>
            <w:noWrap w:val="0"/>
            <w:vAlign w:val="center"/>
          </w:tcPr>
          <w:p w14:paraId="5376B95E">
            <w:pPr>
              <w:jc w:val="center"/>
              <w:rPr>
                <w:rFonts w:hint="eastAsia" w:ascii="宋体" w:hAnsi="宋体" w:eastAsia="宋体"/>
                <w:b/>
                <w:sz w:val="21"/>
                <w:szCs w:val="21"/>
              </w:rPr>
            </w:pPr>
          </w:p>
        </w:tc>
      </w:tr>
      <w:tr w14:paraId="191B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3" w:type="dxa"/>
            <w:noWrap w:val="0"/>
            <w:vAlign w:val="center"/>
          </w:tcPr>
          <w:p w14:paraId="7C2F0F6B">
            <w:pPr>
              <w:jc w:val="center"/>
              <w:rPr>
                <w:rFonts w:hint="eastAsia" w:ascii="宋体" w:hAnsi="宋体" w:eastAsia="宋体"/>
                <w:bCs/>
                <w:sz w:val="21"/>
                <w:szCs w:val="21"/>
              </w:rPr>
            </w:pPr>
            <w:r>
              <w:rPr>
                <w:rFonts w:hint="eastAsia" w:ascii="宋体" w:hAnsi="宋体" w:eastAsia="宋体"/>
                <w:bCs/>
                <w:sz w:val="21"/>
                <w:szCs w:val="21"/>
              </w:rPr>
              <w:t>6</w:t>
            </w:r>
          </w:p>
        </w:tc>
        <w:tc>
          <w:tcPr>
            <w:tcW w:w="1466" w:type="dxa"/>
            <w:gridSpan w:val="2"/>
            <w:noWrap w:val="0"/>
            <w:vAlign w:val="center"/>
          </w:tcPr>
          <w:p w14:paraId="2D3585CB">
            <w:pPr>
              <w:jc w:val="center"/>
              <w:rPr>
                <w:rFonts w:hint="eastAsia" w:ascii="宋体" w:hAnsi="宋体" w:eastAsia="宋体"/>
                <w:b/>
                <w:sz w:val="21"/>
                <w:szCs w:val="21"/>
              </w:rPr>
            </w:pPr>
          </w:p>
        </w:tc>
        <w:tc>
          <w:tcPr>
            <w:tcW w:w="1466" w:type="dxa"/>
            <w:noWrap w:val="0"/>
            <w:vAlign w:val="center"/>
          </w:tcPr>
          <w:p w14:paraId="5BC7F59B">
            <w:pPr>
              <w:jc w:val="center"/>
              <w:rPr>
                <w:rFonts w:hint="eastAsia" w:ascii="宋体" w:hAnsi="宋体" w:eastAsia="宋体"/>
                <w:b/>
                <w:sz w:val="21"/>
                <w:szCs w:val="21"/>
              </w:rPr>
            </w:pPr>
          </w:p>
        </w:tc>
        <w:tc>
          <w:tcPr>
            <w:tcW w:w="1466" w:type="dxa"/>
            <w:noWrap w:val="0"/>
            <w:vAlign w:val="center"/>
          </w:tcPr>
          <w:p w14:paraId="26BF517B">
            <w:pPr>
              <w:jc w:val="center"/>
              <w:rPr>
                <w:rFonts w:hint="eastAsia" w:ascii="宋体" w:hAnsi="宋体" w:eastAsia="宋体"/>
                <w:b/>
                <w:sz w:val="21"/>
                <w:szCs w:val="21"/>
              </w:rPr>
            </w:pPr>
          </w:p>
        </w:tc>
        <w:tc>
          <w:tcPr>
            <w:tcW w:w="1467" w:type="dxa"/>
            <w:noWrap w:val="0"/>
            <w:vAlign w:val="center"/>
          </w:tcPr>
          <w:p w14:paraId="02F31282">
            <w:pPr>
              <w:jc w:val="center"/>
              <w:rPr>
                <w:rFonts w:hint="eastAsia" w:ascii="宋体" w:hAnsi="宋体" w:eastAsia="宋体"/>
                <w:b/>
                <w:sz w:val="21"/>
                <w:szCs w:val="21"/>
              </w:rPr>
            </w:pPr>
          </w:p>
        </w:tc>
        <w:tc>
          <w:tcPr>
            <w:tcW w:w="817" w:type="dxa"/>
            <w:noWrap w:val="0"/>
            <w:vAlign w:val="center"/>
          </w:tcPr>
          <w:p w14:paraId="6589265E">
            <w:pPr>
              <w:jc w:val="center"/>
              <w:rPr>
                <w:rFonts w:hint="eastAsia" w:ascii="宋体" w:hAnsi="宋体" w:eastAsia="宋体"/>
                <w:b/>
                <w:sz w:val="21"/>
                <w:szCs w:val="21"/>
              </w:rPr>
            </w:pPr>
          </w:p>
        </w:tc>
        <w:tc>
          <w:tcPr>
            <w:tcW w:w="817" w:type="dxa"/>
            <w:noWrap w:val="0"/>
            <w:vAlign w:val="center"/>
          </w:tcPr>
          <w:p w14:paraId="68A601F0">
            <w:pPr>
              <w:jc w:val="center"/>
              <w:rPr>
                <w:rFonts w:hint="eastAsia" w:ascii="宋体" w:hAnsi="宋体" w:eastAsia="宋体"/>
                <w:b/>
                <w:sz w:val="21"/>
                <w:szCs w:val="21"/>
              </w:rPr>
            </w:pPr>
          </w:p>
        </w:tc>
        <w:tc>
          <w:tcPr>
            <w:tcW w:w="819" w:type="dxa"/>
            <w:noWrap w:val="0"/>
            <w:vAlign w:val="center"/>
          </w:tcPr>
          <w:p w14:paraId="61A7029A">
            <w:pPr>
              <w:jc w:val="center"/>
              <w:rPr>
                <w:rFonts w:hint="eastAsia" w:ascii="宋体" w:hAnsi="宋体" w:eastAsia="宋体"/>
                <w:b/>
                <w:sz w:val="21"/>
                <w:szCs w:val="21"/>
              </w:rPr>
            </w:pPr>
          </w:p>
        </w:tc>
      </w:tr>
      <w:tr w14:paraId="6DE7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3" w:type="dxa"/>
            <w:noWrap w:val="0"/>
            <w:textDirection w:val="tbRlV"/>
            <w:vAlign w:val="center"/>
          </w:tcPr>
          <w:p w14:paraId="6332AEB4">
            <w:pPr>
              <w:ind w:left="113" w:right="113"/>
              <w:jc w:val="center"/>
              <w:rPr>
                <w:rFonts w:hint="eastAsia" w:ascii="宋体" w:hAnsi="宋体" w:eastAsia="宋体"/>
                <w:bCs/>
                <w:sz w:val="21"/>
                <w:szCs w:val="21"/>
              </w:rPr>
            </w:pPr>
            <w:r>
              <w:rPr>
                <w:rFonts w:ascii="宋体" w:hAnsi="宋体" w:eastAsia="宋体"/>
                <w:bCs/>
                <w:sz w:val="21"/>
                <w:szCs w:val="21"/>
              </w:rPr>
              <w:t>…</w:t>
            </w:r>
          </w:p>
        </w:tc>
        <w:tc>
          <w:tcPr>
            <w:tcW w:w="1466" w:type="dxa"/>
            <w:gridSpan w:val="2"/>
            <w:noWrap w:val="0"/>
            <w:vAlign w:val="center"/>
          </w:tcPr>
          <w:p w14:paraId="3AEBDFFD">
            <w:pPr>
              <w:jc w:val="center"/>
              <w:rPr>
                <w:rFonts w:hint="eastAsia" w:ascii="宋体" w:hAnsi="宋体" w:eastAsia="宋体"/>
                <w:b/>
                <w:sz w:val="21"/>
                <w:szCs w:val="21"/>
              </w:rPr>
            </w:pPr>
          </w:p>
        </w:tc>
        <w:tc>
          <w:tcPr>
            <w:tcW w:w="1466" w:type="dxa"/>
            <w:noWrap w:val="0"/>
            <w:vAlign w:val="center"/>
          </w:tcPr>
          <w:p w14:paraId="0F348A82">
            <w:pPr>
              <w:jc w:val="center"/>
              <w:rPr>
                <w:rFonts w:hint="eastAsia" w:ascii="宋体" w:hAnsi="宋体" w:eastAsia="宋体"/>
                <w:b/>
                <w:sz w:val="21"/>
                <w:szCs w:val="21"/>
              </w:rPr>
            </w:pPr>
          </w:p>
        </w:tc>
        <w:tc>
          <w:tcPr>
            <w:tcW w:w="1466" w:type="dxa"/>
            <w:noWrap w:val="0"/>
            <w:vAlign w:val="center"/>
          </w:tcPr>
          <w:p w14:paraId="20EAD7A7">
            <w:pPr>
              <w:jc w:val="center"/>
              <w:rPr>
                <w:rFonts w:hint="eastAsia" w:ascii="宋体" w:hAnsi="宋体" w:eastAsia="宋体"/>
                <w:b/>
                <w:sz w:val="21"/>
                <w:szCs w:val="21"/>
              </w:rPr>
            </w:pPr>
          </w:p>
        </w:tc>
        <w:tc>
          <w:tcPr>
            <w:tcW w:w="1467" w:type="dxa"/>
            <w:noWrap w:val="0"/>
            <w:vAlign w:val="center"/>
          </w:tcPr>
          <w:p w14:paraId="7F17AFB7">
            <w:pPr>
              <w:jc w:val="center"/>
              <w:rPr>
                <w:rFonts w:hint="eastAsia" w:ascii="宋体" w:hAnsi="宋体" w:eastAsia="宋体"/>
                <w:b/>
                <w:sz w:val="21"/>
                <w:szCs w:val="21"/>
              </w:rPr>
            </w:pPr>
          </w:p>
        </w:tc>
        <w:tc>
          <w:tcPr>
            <w:tcW w:w="817" w:type="dxa"/>
            <w:noWrap w:val="0"/>
            <w:vAlign w:val="center"/>
          </w:tcPr>
          <w:p w14:paraId="619EEBB0">
            <w:pPr>
              <w:jc w:val="center"/>
              <w:rPr>
                <w:rFonts w:hint="eastAsia" w:ascii="宋体" w:hAnsi="宋体" w:eastAsia="宋体"/>
                <w:b/>
                <w:sz w:val="21"/>
                <w:szCs w:val="21"/>
              </w:rPr>
            </w:pPr>
          </w:p>
        </w:tc>
        <w:tc>
          <w:tcPr>
            <w:tcW w:w="817" w:type="dxa"/>
            <w:noWrap w:val="0"/>
            <w:vAlign w:val="center"/>
          </w:tcPr>
          <w:p w14:paraId="2A14FC61">
            <w:pPr>
              <w:jc w:val="center"/>
              <w:rPr>
                <w:rFonts w:hint="eastAsia" w:ascii="宋体" w:hAnsi="宋体" w:eastAsia="宋体"/>
                <w:b/>
                <w:sz w:val="21"/>
                <w:szCs w:val="21"/>
              </w:rPr>
            </w:pPr>
          </w:p>
        </w:tc>
        <w:tc>
          <w:tcPr>
            <w:tcW w:w="819" w:type="dxa"/>
            <w:noWrap w:val="0"/>
            <w:vAlign w:val="center"/>
          </w:tcPr>
          <w:p w14:paraId="2F265C74">
            <w:pPr>
              <w:jc w:val="center"/>
              <w:rPr>
                <w:rFonts w:hint="eastAsia" w:ascii="宋体" w:hAnsi="宋体" w:eastAsia="宋体"/>
                <w:b/>
                <w:sz w:val="21"/>
                <w:szCs w:val="21"/>
              </w:rPr>
            </w:pPr>
          </w:p>
        </w:tc>
      </w:tr>
      <w:tr w14:paraId="00E4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21" w:type="dxa"/>
            <w:gridSpan w:val="2"/>
            <w:vMerge w:val="restart"/>
            <w:noWrap w:val="0"/>
            <w:vAlign w:val="center"/>
          </w:tcPr>
          <w:p w14:paraId="6B4647D1">
            <w:pPr>
              <w:jc w:val="center"/>
              <w:rPr>
                <w:rFonts w:hint="eastAsia" w:ascii="宋体" w:hAnsi="宋体" w:eastAsia="宋体"/>
                <w:b/>
                <w:sz w:val="21"/>
                <w:szCs w:val="21"/>
              </w:rPr>
            </w:pPr>
            <w:r>
              <w:rPr>
                <w:rFonts w:hint="eastAsia" w:ascii="宋体" w:hAnsi="宋体" w:eastAsia="宋体"/>
                <w:b/>
                <w:sz w:val="21"/>
                <w:szCs w:val="21"/>
                <w:lang w:val="en-US" w:eastAsia="zh-CN"/>
              </w:rPr>
              <w:t>报价</w:t>
            </w:r>
            <w:r>
              <w:rPr>
                <w:rFonts w:hint="eastAsia" w:ascii="宋体" w:hAnsi="宋体" w:eastAsia="宋体"/>
                <w:b/>
                <w:sz w:val="21"/>
                <w:szCs w:val="21"/>
              </w:rPr>
              <w:t>总价</w:t>
            </w:r>
          </w:p>
          <w:p w14:paraId="69AE63B9">
            <w:pPr>
              <w:jc w:val="center"/>
              <w:rPr>
                <w:rFonts w:hint="eastAsia" w:ascii="宋体" w:hAnsi="宋体" w:eastAsia="宋体"/>
                <w:sz w:val="21"/>
                <w:szCs w:val="21"/>
              </w:rPr>
            </w:pPr>
            <w:r>
              <w:rPr>
                <w:rFonts w:hint="eastAsia" w:ascii="宋体" w:hAnsi="宋体" w:eastAsia="宋体"/>
                <w:b/>
                <w:sz w:val="21"/>
                <w:szCs w:val="21"/>
              </w:rPr>
              <w:t>（元人民币）</w:t>
            </w:r>
          </w:p>
        </w:tc>
        <w:tc>
          <w:tcPr>
            <w:tcW w:w="6950" w:type="dxa"/>
            <w:gridSpan w:val="7"/>
            <w:noWrap w:val="0"/>
            <w:vAlign w:val="center"/>
          </w:tcPr>
          <w:p w14:paraId="767A04D2">
            <w:pPr>
              <w:rPr>
                <w:rFonts w:hint="eastAsia" w:ascii="宋体" w:hAnsi="宋体" w:eastAsia="宋体"/>
                <w:sz w:val="21"/>
                <w:szCs w:val="21"/>
              </w:rPr>
            </w:pPr>
            <w:r>
              <w:rPr>
                <w:rFonts w:hint="eastAsia" w:ascii="宋体" w:hAnsi="宋体" w:eastAsia="宋体"/>
                <w:sz w:val="21"/>
                <w:szCs w:val="21"/>
              </w:rPr>
              <w:t>小写：</w:t>
            </w:r>
          </w:p>
        </w:tc>
      </w:tr>
      <w:tr w14:paraId="1D5E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21" w:type="dxa"/>
            <w:gridSpan w:val="2"/>
            <w:vMerge w:val="continue"/>
            <w:noWrap w:val="0"/>
            <w:vAlign w:val="center"/>
          </w:tcPr>
          <w:p w14:paraId="0F5F872D">
            <w:pPr>
              <w:jc w:val="center"/>
              <w:rPr>
                <w:rFonts w:hint="eastAsia" w:ascii="宋体" w:hAnsi="宋体" w:eastAsia="宋体"/>
                <w:sz w:val="21"/>
                <w:szCs w:val="21"/>
              </w:rPr>
            </w:pPr>
          </w:p>
        </w:tc>
        <w:tc>
          <w:tcPr>
            <w:tcW w:w="6950" w:type="dxa"/>
            <w:gridSpan w:val="7"/>
            <w:noWrap w:val="0"/>
            <w:vAlign w:val="center"/>
          </w:tcPr>
          <w:p w14:paraId="38BF3409">
            <w:pPr>
              <w:rPr>
                <w:rFonts w:hint="eastAsia" w:ascii="宋体" w:hAnsi="宋体" w:eastAsia="宋体"/>
                <w:sz w:val="21"/>
                <w:szCs w:val="21"/>
              </w:rPr>
            </w:pPr>
            <w:r>
              <w:rPr>
                <w:rFonts w:hint="eastAsia" w:ascii="宋体" w:hAnsi="宋体" w:eastAsia="宋体"/>
                <w:sz w:val="21"/>
                <w:szCs w:val="21"/>
              </w:rPr>
              <w:t>大写：</w:t>
            </w:r>
          </w:p>
        </w:tc>
      </w:tr>
    </w:tbl>
    <w:p w14:paraId="6012AF3B">
      <w:pPr>
        <w:pStyle w:val="25"/>
        <w:autoSpaceDE/>
        <w:autoSpaceDN/>
        <w:adjustRightInd/>
        <w:spacing w:line="480" w:lineRule="exact"/>
        <w:ind w:firstLine="482"/>
        <w:textAlignment w:val="auto"/>
        <w:rPr>
          <w:rFonts w:hint="eastAsia" w:hAnsi="宋体"/>
          <w:kern w:val="2"/>
          <w:sz w:val="24"/>
        </w:rPr>
      </w:pPr>
    </w:p>
    <w:p w14:paraId="432AB2BD">
      <w:pPr>
        <w:pStyle w:val="25"/>
        <w:autoSpaceDE/>
        <w:autoSpaceDN/>
        <w:adjustRightInd/>
        <w:spacing w:line="480" w:lineRule="exact"/>
        <w:ind w:firstLine="420" w:firstLineChars="200"/>
        <w:textAlignment w:val="auto"/>
        <w:rPr>
          <w:rFonts w:hint="eastAsia" w:hAnsi="宋体"/>
          <w:sz w:val="21"/>
          <w:szCs w:val="21"/>
        </w:rPr>
      </w:pPr>
      <w:r>
        <w:rPr>
          <w:rFonts w:hint="eastAsia" w:hAnsi="宋体"/>
          <w:sz w:val="21"/>
          <w:szCs w:val="21"/>
        </w:rPr>
        <w:t>注：1、所有价格应以</w:t>
      </w:r>
      <w:r>
        <w:rPr>
          <w:rFonts w:hint="eastAsia" w:hAnsi="宋体"/>
          <w:b/>
          <w:sz w:val="21"/>
          <w:szCs w:val="21"/>
        </w:rPr>
        <w:t>人民币</w:t>
      </w:r>
      <w:r>
        <w:rPr>
          <w:rFonts w:hint="eastAsia" w:hAnsi="宋体"/>
          <w:sz w:val="21"/>
          <w:szCs w:val="21"/>
        </w:rPr>
        <w:t>为单位进行填写。</w:t>
      </w:r>
    </w:p>
    <w:p w14:paraId="51951B4A">
      <w:pPr>
        <w:spacing w:line="480" w:lineRule="exact"/>
        <w:ind w:firstLine="420" w:firstLineChars="200"/>
        <w:rPr>
          <w:rFonts w:hint="eastAsia" w:ascii="宋体" w:hAnsi="宋体" w:eastAsia="宋体"/>
          <w:kern w:val="0"/>
          <w:sz w:val="21"/>
          <w:szCs w:val="21"/>
          <w:highlight w:val="none"/>
        </w:rPr>
      </w:pPr>
      <w:r>
        <w:rPr>
          <w:rFonts w:hint="eastAsia" w:ascii="宋体" w:hAnsi="宋体" w:eastAsia="宋体"/>
          <w:kern w:val="0"/>
          <w:sz w:val="21"/>
          <w:szCs w:val="21"/>
        </w:rPr>
        <w:t>2、本表格是为方便响应人提供总价的报价分析，总价应为以上各分项价格之和。</w:t>
      </w:r>
    </w:p>
    <w:p w14:paraId="4C1F46E6">
      <w:pPr>
        <w:spacing w:line="480" w:lineRule="exact"/>
        <w:ind w:firstLine="422" w:firstLineChars="200"/>
        <w:rPr>
          <w:rFonts w:hint="eastAsia" w:ascii="宋体" w:hAnsi="宋体" w:eastAsia="宋体"/>
          <w:kern w:val="0"/>
          <w:sz w:val="21"/>
          <w:szCs w:val="21"/>
          <w:highlight w:val="none"/>
        </w:rPr>
      </w:pPr>
      <w:r>
        <w:rPr>
          <w:rFonts w:hint="eastAsia" w:ascii="宋体" w:hAnsi="宋体" w:eastAsia="宋体"/>
          <w:b/>
          <w:kern w:val="0"/>
          <w:sz w:val="21"/>
          <w:szCs w:val="21"/>
          <w:highlight w:val="none"/>
        </w:rPr>
        <w:t>3、</w:t>
      </w:r>
      <w:r>
        <w:rPr>
          <w:rFonts w:hint="eastAsia" w:ascii="宋体" w:hAnsi="宋体" w:eastAsia="宋体"/>
          <w:b/>
          <w:sz w:val="21"/>
          <w:szCs w:val="21"/>
          <w:highlight w:val="none"/>
        </w:rPr>
        <w:t>报价应为人民币含税全包价，</w:t>
      </w:r>
      <w:r>
        <w:rPr>
          <w:rFonts w:hint="eastAsia" w:ascii="宋体" w:hAnsi="宋体" w:eastAsia="宋体"/>
          <w:sz w:val="21"/>
          <w:szCs w:val="21"/>
          <w:highlight w:val="none"/>
        </w:rPr>
        <w:t>包括所有服务费、人工费、材料费、工期费、交通费、食宿费、税费等一切费用，包质量、包安全文明施工。</w:t>
      </w:r>
    </w:p>
    <w:p w14:paraId="38B0674F">
      <w:pPr>
        <w:spacing w:line="480" w:lineRule="exact"/>
        <w:ind w:firstLine="420" w:firstLineChars="200"/>
        <w:rPr>
          <w:rFonts w:hint="eastAsia" w:ascii="宋体" w:hAnsi="宋体" w:eastAsia="宋体"/>
          <w:sz w:val="21"/>
          <w:szCs w:val="21"/>
        </w:rPr>
      </w:pPr>
      <w:r>
        <w:rPr>
          <w:rFonts w:hint="eastAsia" w:ascii="宋体" w:hAnsi="宋体" w:eastAsia="宋体"/>
          <w:sz w:val="21"/>
          <w:szCs w:val="21"/>
          <w:highlight w:val="none"/>
        </w:rPr>
        <w:t>4、如本表格不能满</w:t>
      </w:r>
      <w:r>
        <w:rPr>
          <w:rFonts w:hint="eastAsia" w:ascii="宋体" w:hAnsi="宋体" w:eastAsia="宋体"/>
          <w:sz w:val="21"/>
          <w:szCs w:val="21"/>
        </w:rPr>
        <w:t>足需要，响应人可根据本格式自行划表填写。</w:t>
      </w:r>
    </w:p>
    <w:p w14:paraId="292B190E">
      <w:pPr>
        <w:spacing w:line="480" w:lineRule="exact"/>
        <w:rPr>
          <w:rFonts w:hint="eastAsia" w:ascii="宋体" w:hAnsi="宋体" w:eastAsia="宋体"/>
          <w:b/>
          <w:sz w:val="21"/>
          <w:szCs w:val="21"/>
        </w:rPr>
      </w:pPr>
    </w:p>
    <w:p w14:paraId="761B1679">
      <w:pPr>
        <w:pStyle w:val="17"/>
        <w:spacing w:line="480" w:lineRule="exact"/>
        <w:rPr>
          <w:rFonts w:hint="eastAsia" w:ascii="Verdana" w:hAnsi="Verdana" w:eastAsia="宋体"/>
          <w:kern w:val="0"/>
          <w:sz w:val="21"/>
          <w:szCs w:val="21"/>
          <w:lang w:eastAsia="zh-CN"/>
        </w:rPr>
      </w:pPr>
    </w:p>
    <w:p w14:paraId="22FBA440">
      <w:pPr>
        <w:spacing w:line="360" w:lineRule="auto"/>
        <w:ind w:firstLine="480"/>
        <w:rPr>
          <w:rFonts w:hint="eastAsia" w:ascii="宋体" w:hAnsi="宋体" w:eastAsia="宋体"/>
          <w:b/>
          <w:sz w:val="21"/>
          <w:szCs w:val="21"/>
          <w:u w:val="single"/>
        </w:rPr>
      </w:pPr>
      <w:r>
        <w:rPr>
          <w:rFonts w:hint="eastAsia" w:ascii="宋体" w:hAnsi="宋体" w:eastAsia="宋体"/>
          <w:b/>
          <w:sz w:val="21"/>
          <w:szCs w:val="21"/>
        </w:rPr>
        <w:t>响应人代表签字及盖公章：</w:t>
      </w:r>
      <w:r>
        <w:rPr>
          <w:rFonts w:hint="eastAsia" w:ascii="宋体" w:hAnsi="宋体" w:eastAsia="宋体"/>
          <w:b/>
          <w:sz w:val="21"/>
          <w:szCs w:val="21"/>
          <w:u w:val="single"/>
        </w:rPr>
        <w:t xml:space="preserve">                     </w:t>
      </w:r>
    </w:p>
    <w:p w14:paraId="10885F5E">
      <w:pPr>
        <w:pStyle w:val="5"/>
      </w:pPr>
    </w:p>
    <w:p w14:paraId="65F96862">
      <w:pPr>
        <w:spacing w:line="360" w:lineRule="auto"/>
        <w:rPr>
          <w:rFonts w:eastAsia="宋体"/>
          <w:b/>
          <w:color w:val="auto"/>
          <w:sz w:val="24"/>
          <w:szCs w:val="21"/>
        </w:rPr>
      </w:pPr>
    </w:p>
    <w:bookmarkEnd w:id="55"/>
    <w:p w14:paraId="35338D69">
      <w:pPr>
        <w:rPr>
          <w:rFonts w:ascii="Times New Roman" w:hAnsi="Times New Roman" w:eastAsia="宋体"/>
          <w:bCs/>
          <w:color w:val="auto"/>
          <w:sz w:val="28"/>
          <w:szCs w:val="28"/>
        </w:rPr>
      </w:pPr>
      <w:bookmarkStart w:id="56" w:name="_Toc169861828"/>
      <w:bookmarkStart w:id="57" w:name="_Toc520220206"/>
      <w:bookmarkStart w:id="58" w:name="_Toc479991616"/>
      <w:bookmarkStart w:id="59" w:name="_Toc480021085"/>
      <w:bookmarkStart w:id="60" w:name="_Toc468606064"/>
      <w:bookmarkStart w:id="61" w:name="_Toc468157569"/>
      <w:bookmarkStart w:id="62" w:name="_Toc480020289"/>
      <w:bookmarkStart w:id="63" w:name="_Toc467987856"/>
      <w:bookmarkStart w:id="64" w:name="_Toc480010742"/>
    </w:p>
    <w:bookmarkEnd w:id="56"/>
    <w:bookmarkEnd w:id="57"/>
    <w:p w14:paraId="4A4FF89D">
      <w:pPr>
        <w:rPr>
          <w:rFonts w:hint="eastAsia" w:ascii="Times New Roman" w:hAnsi="Times New Roman" w:eastAsia="宋体"/>
          <w:bCs/>
          <w:color w:val="auto"/>
          <w:sz w:val="28"/>
          <w:szCs w:val="28"/>
          <w:highlight w:val="none"/>
          <w:lang w:val="en-US" w:eastAsia="zh-CN"/>
        </w:rPr>
      </w:pPr>
      <w:bookmarkStart w:id="65" w:name="_Toc169861829"/>
      <w:r>
        <w:rPr>
          <w:rFonts w:hint="eastAsia" w:ascii="Times New Roman" w:hAnsi="Times New Roman" w:eastAsia="宋体"/>
          <w:bCs/>
          <w:color w:val="auto"/>
          <w:sz w:val="28"/>
          <w:szCs w:val="28"/>
          <w:highlight w:val="none"/>
          <w:lang w:val="en-US" w:eastAsia="zh-CN"/>
        </w:rPr>
        <w:br w:type="page"/>
      </w:r>
    </w:p>
    <w:p w14:paraId="761EE43E">
      <w:pPr>
        <w:pStyle w:val="3"/>
        <w:keepNext w:val="0"/>
        <w:keepLines w:val="0"/>
        <w:spacing w:before="0" w:after="0" w:line="360" w:lineRule="auto"/>
        <w:jc w:val="center"/>
        <w:rPr>
          <w:rFonts w:hint="eastAsia" w:ascii="Times New Roman" w:hAnsi="Times New Roman" w:eastAsia="宋体"/>
          <w:color w:val="auto"/>
          <w:sz w:val="28"/>
          <w:szCs w:val="28"/>
          <w:highlight w:val="none"/>
          <w:lang w:val="en-US" w:eastAsia="zh-CN"/>
        </w:rPr>
      </w:pPr>
      <w:r>
        <w:rPr>
          <w:rFonts w:hint="eastAsia" w:ascii="Times New Roman" w:hAnsi="Times New Roman" w:eastAsia="宋体"/>
          <w:bCs/>
          <w:color w:val="auto"/>
          <w:sz w:val="28"/>
          <w:szCs w:val="28"/>
          <w:highlight w:val="none"/>
          <w:lang w:val="en-US" w:eastAsia="zh-CN"/>
        </w:rPr>
        <w:t>四</w:t>
      </w:r>
      <w:r>
        <w:rPr>
          <w:rFonts w:ascii="Times New Roman" w:hAnsi="Times New Roman" w:eastAsia="宋体"/>
          <w:bCs/>
          <w:color w:val="auto"/>
          <w:sz w:val="28"/>
          <w:szCs w:val="28"/>
          <w:highlight w:val="none"/>
        </w:rPr>
        <w:t>、</w:t>
      </w:r>
      <w:bookmarkEnd w:id="58"/>
      <w:bookmarkEnd w:id="59"/>
      <w:bookmarkEnd w:id="60"/>
      <w:bookmarkEnd w:id="61"/>
      <w:bookmarkEnd w:id="62"/>
      <w:bookmarkEnd w:id="63"/>
      <w:bookmarkEnd w:id="64"/>
      <w:bookmarkStart w:id="66" w:name="_Toc480010743"/>
      <w:bookmarkStart w:id="67" w:name="_Toc458262644"/>
      <w:bookmarkStart w:id="68" w:name="_Toc479991617"/>
      <w:bookmarkStart w:id="69" w:name="_Toc480171915"/>
      <w:bookmarkStart w:id="70" w:name="_Toc35233726"/>
      <w:bookmarkStart w:id="71" w:name="_Toc454701411"/>
      <w:bookmarkStart w:id="72" w:name="_Toc468157570"/>
      <w:bookmarkStart w:id="73" w:name="_Toc110953865"/>
      <w:bookmarkStart w:id="74" w:name="_Toc467236774"/>
      <w:bookmarkStart w:id="75" w:name="_Toc480021086"/>
      <w:bookmarkStart w:id="76" w:name="_Toc468606065"/>
      <w:bookmarkStart w:id="77" w:name="_Toc480020290"/>
      <w:bookmarkStart w:id="78" w:name="_Toc467987857"/>
      <w:r>
        <w:rPr>
          <w:rFonts w:hint="eastAsia" w:ascii="Times New Roman" w:hAnsi="Times New Roman" w:eastAsia="宋体"/>
          <w:bCs/>
          <w:color w:val="auto"/>
          <w:sz w:val="28"/>
          <w:szCs w:val="28"/>
          <w:highlight w:val="none"/>
          <w:lang w:val="en-US" w:eastAsia="zh-CN"/>
        </w:rPr>
        <w:t>响应</w:t>
      </w:r>
      <w:r>
        <w:rPr>
          <w:rFonts w:ascii="Times New Roman" w:hAnsi="Times New Roman" w:eastAsia="宋体"/>
          <w:bCs/>
          <w:color w:val="auto"/>
          <w:sz w:val="28"/>
          <w:szCs w:val="28"/>
          <w:highlight w:val="none"/>
        </w:rPr>
        <w:t>服务</w:t>
      </w:r>
      <w:bookmarkEnd w:id="65"/>
      <w:r>
        <w:rPr>
          <w:rFonts w:hint="eastAsia" w:ascii="Times New Roman" w:hAnsi="Times New Roman" w:eastAsia="宋体"/>
          <w:bCs/>
          <w:color w:val="auto"/>
          <w:sz w:val="28"/>
          <w:szCs w:val="28"/>
          <w:highlight w:val="none"/>
          <w:lang w:val="en-US" w:eastAsia="zh-CN"/>
        </w:rPr>
        <w:t>计划</w:t>
      </w:r>
    </w:p>
    <w:p w14:paraId="7F7A52E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b/>
          <w:bCs/>
          <w:color w:val="auto"/>
          <w:sz w:val="24"/>
          <w:szCs w:val="21"/>
        </w:rPr>
      </w:pPr>
    </w:p>
    <w:p w14:paraId="710199B5">
      <w:pPr>
        <w:tabs>
          <w:tab w:val="left" w:pos="654"/>
          <w:tab w:val="left" w:pos="1734"/>
          <w:tab w:val="left" w:pos="2814"/>
          <w:tab w:val="left" w:pos="3894"/>
          <w:tab w:val="left" w:pos="5334"/>
          <w:tab w:val="left" w:pos="6414"/>
          <w:tab w:val="left" w:pos="7254"/>
          <w:tab w:val="left" w:pos="8574"/>
          <w:tab w:val="left" w:pos="9654"/>
        </w:tabs>
        <w:spacing w:line="360" w:lineRule="auto"/>
        <w:ind w:left="844" w:leftChars="140" w:hanging="424" w:hangingChars="201"/>
        <w:rPr>
          <w:rFonts w:eastAsia="宋体"/>
          <w:color w:val="auto"/>
          <w:sz w:val="21"/>
          <w:szCs w:val="21"/>
        </w:rPr>
      </w:pPr>
      <w:r>
        <w:rPr>
          <w:rFonts w:hint="eastAsia" w:eastAsia="宋体"/>
          <w:b/>
          <w:bCs/>
          <w:color w:val="auto"/>
          <w:sz w:val="21"/>
          <w:szCs w:val="21"/>
          <w:lang w:val="en-US" w:eastAsia="zh-CN"/>
        </w:rPr>
        <w:t>响应人</w:t>
      </w:r>
      <w:r>
        <w:rPr>
          <w:rFonts w:eastAsia="宋体"/>
          <w:b/>
          <w:bCs/>
          <w:color w:val="auto"/>
          <w:sz w:val="21"/>
          <w:szCs w:val="21"/>
        </w:rPr>
        <w:t>名称：</w:t>
      </w:r>
      <w:r>
        <w:rPr>
          <w:rFonts w:eastAsia="宋体"/>
          <w:b/>
          <w:bCs/>
          <w:color w:val="auto"/>
          <w:sz w:val="21"/>
          <w:szCs w:val="21"/>
          <w:u w:val="single"/>
        </w:rPr>
        <w:t xml:space="preserve">                              </w:t>
      </w:r>
    </w:p>
    <w:p w14:paraId="26EE9DA8">
      <w:pPr>
        <w:spacing w:line="520" w:lineRule="exact"/>
        <w:ind w:firstLine="480"/>
        <w:rPr>
          <w:rFonts w:hint="eastAsia" w:ascii="宋体" w:hAnsi="宋体" w:eastAsia="宋体"/>
          <w:b/>
          <w:sz w:val="21"/>
          <w:szCs w:val="21"/>
        </w:rPr>
      </w:pPr>
    </w:p>
    <w:p w14:paraId="5304372D">
      <w:pPr>
        <w:spacing w:line="520" w:lineRule="exact"/>
        <w:ind w:firstLine="480"/>
        <w:rPr>
          <w:rFonts w:eastAsia="宋体"/>
          <w:color w:val="auto"/>
          <w:sz w:val="21"/>
          <w:szCs w:val="21"/>
        </w:rPr>
      </w:pPr>
      <w:r>
        <w:rPr>
          <w:rFonts w:hint="eastAsia" w:ascii="宋体" w:hAnsi="宋体" w:eastAsia="宋体"/>
          <w:b/>
          <w:sz w:val="21"/>
          <w:szCs w:val="21"/>
        </w:rPr>
        <w:t>主要内容应包括：</w:t>
      </w:r>
    </w:p>
    <w:p w14:paraId="249A9C22">
      <w:pPr>
        <w:autoSpaceDE w:val="0"/>
        <w:autoSpaceDN w:val="0"/>
        <w:adjustRightInd w:val="0"/>
        <w:spacing w:line="480" w:lineRule="exact"/>
        <w:ind w:firstLine="420" w:firstLineChars="200"/>
        <w:jc w:val="left"/>
        <w:textAlignment w:val="baseline"/>
        <w:rPr>
          <w:rFonts w:hint="eastAsia" w:ascii="宋体" w:hAnsi="宋体" w:eastAsia="宋体"/>
          <w:kern w:val="0"/>
          <w:sz w:val="21"/>
          <w:szCs w:val="21"/>
        </w:rPr>
      </w:pPr>
      <w:r>
        <w:rPr>
          <w:rFonts w:hint="eastAsia" w:ascii="宋体" w:hAnsi="宋体" w:eastAsia="宋体"/>
          <w:kern w:val="0"/>
          <w:sz w:val="21"/>
          <w:szCs w:val="21"/>
        </w:rPr>
        <w:t>响应人应按照</w:t>
      </w:r>
      <w:r>
        <w:rPr>
          <w:rFonts w:hint="eastAsia" w:ascii="宋体" w:hAnsi="宋体" w:eastAsia="宋体"/>
          <w:kern w:val="0"/>
          <w:sz w:val="21"/>
          <w:szCs w:val="21"/>
          <w:lang w:val="en-US" w:eastAsia="zh-CN"/>
        </w:rPr>
        <w:t>遴选</w:t>
      </w:r>
      <w:r>
        <w:rPr>
          <w:rFonts w:hint="eastAsia" w:ascii="宋体" w:hAnsi="宋体" w:eastAsia="宋体"/>
          <w:kern w:val="0"/>
          <w:sz w:val="21"/>
          <w:szCs w:val="21"/>
        </w:rPr>
        <w:t>文件中有关业务的特点和服务的要求，提交详细的响应服务计划。响应服务计划应至少包括以下内容：</w:t>
      </w:r>
    </w:p>
    <w:p w14:paraId="07486C77">
      <w:pPr>
        <w:autoSpaceDE w:val="0"/>
        <w:autoSpaceDN w:val="0"/>
        <w:adjustRightInd w:val="0"/>
        <w:spacing w:line="480" w:lineRule="exact"/>
        <w:ind w:firstLine="420" w:firstLineChars="200"/>
        <w:jc w:val="left"/>
        <w:textAlignment w:val="baseline"/>
        <w:rPr>
          <w:rFonts w:hint="eastAsia" w:ascii="宋体" w:hAnsi="宋体" w:eastAsia="宋体"/>
          <w:kern w:val="0"/>
          <w:sz w:val="21"/>
          <w:szCs w:val="21"/>
        </w:rPr>
      </w:pPr>
      <w:r>
        <w:rPr>
          <w:rFonts w:hint="eastAsia" w:ascii="宋体" w:hAnsi="宋体" w:eastAsia="宋体"/>
          <w:kern w:val="0"/>
          <w:sz w:val="21"/>
          <w:szCs w:val="21"/>
        </w:rPr>
        <w:t>1、项目理解及</w:t>
      </w:r>
      <w:r>
        <w:rPr>
          <w:rFonts w:ascii="宋体" w:hAnsi="宋体" w:eastAsia="宋体"/>
          <w:kern w:val="0"/>
          <w:sz w:val="21"/>
          <w:szCs w:val="21"/>
        </w:rPr>
        <w:t>重点难点分析</w:t>
      </w:r>
      <w:r>
        <w:rPr>
          <w:rFonts w:hint="eastAsia" w:ascii="宋体" w:hAnsi="宋体" w:eastAsia="宋体"/>
          <w:kern w:val="0"/>
          <w:sz w:val="21"/>
          <w:szCs w:val="21"/>
        </w:rPr>
        <w:t>；</w:t>
      </w:r>
    </w:p>
    <w:p w14:paraId="57D8636D">
      <w:pPr>
        <w:spacing w:line="480" w:lineRule="exact"/>
        <w:ind w:firstLine="420" w:firstLineChars="200"/>
        <w:rPr>
          <w:rFonts w:hint="eastAsia" w:ascii="宋体" w:hAnsi="宋体" w:eastAsia="宋体"/>
          <w:sz w:val="21"/>
          <w:szCs w:val="21"/>
        </w:rPr>
      </w:pPr>
      <w:r>
        <w:rPr>
          <w:rFonts w:hint="eastAsia" w:ascii="宋体" w:hAnsi="宋体" w:eastAsia="宋体"/>
          <w:sz w:val="21"/>
          <w:szCs w:val="21"/>
        </w:rPr>
        <w:t>2、投报项目的工作安排计划，如有无对本项目采取切实可行的措施、有无对本项目成立专门的组织管理机构、有无对本项目优先安排等；</w:t>
      </w:r>
    </w:p>
    <w:p w14:paraId="354BB58D">
      <w:pPr>
        <w:spacing w:line="480" w:lineRule="exact"/>
        <w:ind w:firstLine="422" w:firstLineChars="200"/>
        <w:rPr>
          <w:rFonts w:hint="eastAsia" w:ascii="宋体" w:hAnsi="宋体" w:eastAsia="宋体"/>
          <w:bCs/>
          <w:strike/>
          <w:color w:val="FF0000"/>
          <w:kern w:val="0"/>
          <w:sz w:val="21"/>
          <w:szCs w:val="21"/>
          <w:highlight w:val="none"/>
        </w:rPr>
      </w:pPr>
      <w:r>
        <w:rPr>
          <w:rFonts w:hint="eastAsia" w:ascii="宋体" w:hAnsi="宋体" w:eastAsia="宋体"/>
          <w:b/>
          <w:sz w:val="21"/>
          <w:szCs w:val="21"/>
        </w:rPr>
        <w:t>3、投报</w:t>
      </w:r>
      <w:r>
        <w:rPr>
          <w:rFonts w:hint="eastAsia" w:ascii="宋体" w:hAnsi="宋体" w:eastAsia="宋体"/>
          <w:b/>
          <w:sz w:val="21"/>
          <w:szCs w:val="21"/>
          <w:highlight w:val="none"/>
        </w:rPr>
        <w:t>项</w:t>
      </w:r>
      <w:r>
        <w:rPr>
          <w:rFonts w:hint="eastAsia" w:ascii="宋体" w:hAnsi="宋体" w:eastAsia="宋体"/>
          <w:b/>
          <w:bCs/>
          <w:kern w:val="0"/>
          <w:sz w:val="21"/>
          <w:szCs w:val="21"/>
          <w:highlight w:val="none"/>
        </w:rPr>
        <w:t>目的整体服务方案，</w:t>
      </w:r>
      <w:r>
        <w:rPr>
          <w:rFonts w:hint="eastAsia" w:ascii="宋体" w:hAnsi="宋体" w:eastAsia="宋体"/>
          <w:sz w:val="21"/>
          <w:szCs w:val="21"/>
          <w:highlight w:val="none"/>
        </w:rPr>
        <w:t>包括对本项目</w:t>
      </w:r>
      <w:r>
        <w:rPr>
          <w:rFonts w:hint="eastAsia" w:ascii="宋体" w:hAnsi="宋体" w:eastAsia="宋体"/>
          <w:bCs/>
          <w:kern w:val="0"/>
          <w:sz w:val="21"/>
          <w:szCs w:val="21"/>
          <w:highlight w:val="none"/>
          <w:lang w:val="en-US" w:eastAsia="zh-CN"/>
        </w:rPr>
        <w:t>的整体方案</w:t>
      </w:r>
      <w:r>
        <w:rPr>
          <w:rFonts w:hint="eastAsia" w:ascii="宋体" w:hAnsi="宋体" w:eastAsia="宋体"/>
          <w:bCs/>
          <w:kern w:val="0"/>
          <w:sz w:val="21"/>
          <w:szCs w:val="21"/>
          <w:highlight w:val="none"/>
        </w:rPr>
        <w:t>、</w:t>
      </w:r>
      <w:r>
        <w:rPr>
          <w:rFonts w:hint="eastAsia" w:ascii="宋体" w:hAnsi="宋体" w:eastAsia="宋体"/>
          <w:bCs/>
          <w:kern w:val="0"/>
          <w:sz w:val="21"/>
          <w:szCs w:val="21"/>
          <w:highlight w:val="none"/>
          <w:lang w:val="en-US" w:eastAsia="zh-CN"/>
        </w:rPr>
        <w:t>人员配备、项目实施计划、售后服务、</w:t>
      </w:r>
      <w:r>
        <w:rPr>
          <w:rFonts w:hint="eastAsia" w:ascii="宋体" w:hAnsi="宋体" w:eastAsia="宋体"/>
          <w:bCs/>
          <w:kern w:val="0"/>
          <w:sz w:val="21"/>
          <w:szCs w:val="21"/>
          <w:highlight w:val="none"/>
        </w:rPr>
        <w:t>服务管理、服务措施、</w:t>
      </w:r>
      <w:r>
        <w:rPr>
          <w:rFonts w:hint="eastAsia" w:ascii="宋体" w:hAnsi="宋体" w:eastAsia="宋体"/>
          <w:bCs/>
          <w:kern w:val="0"/>
          <w:sz w:val="21"/>
          <w:szCs w:val="21"/>
          <w:highlight w:val="none"/>
          <w:lang w:val="en-US" w:eastAsia="zh-CN"/>
        </w:rPr>
        <w:t>实施保障</w:t>
      </w:r>
      <w:r>
        <w:rPr>
          <w:rFonts w:hint="eastAsia" w:ascii="宋体" w:hAnsi="宋体" w:eastAsia="宋体"/>
          <w:bCs/>
          <w:kern w:val="0"/>
          <w:sz w:val="21"/>
          <w:szCs w:val="21"/>
          <w:highlight w:val="none"/>
        </w:rPr>
        <w:t>等</w:t>
      </w:r>
      <w:r>
        <w:rPr>
          <w:rFonts w:hint="eastAsia" w:ascii="宋体" w:hAnsi="宋体" w:eastAsia="宋体"/>
          <w:sz w:val="21"/>
          <w:szCs w:val="21"/>
          <w:highlight w:val="none"/>
        </w:rPr>
        <w:t>；</w:t>
      </w:r>
    </w:p>
    <w:p w14:paraId="4A799D8F">
      <w:pPr>
        <w:pStyle w:val="5"/>
        <w:spacing w:line="480" w:lineRule="exact"/>
        <w:ind w:firstLine="422" w:firstLineChars="200"/>
        <w:rPr>
          <w:rFonts w:hint="eastAsia" w:hAnsi="宋体"/>
          <w:bCs/>
          <w:sz w:val="21"/>
          <w:szCs w:val="21"/>
          <w:highlight w:val="none"/>
        </w:rPr>
      </w:pPr>
      <w:r>
        <w:rPr>
          <w:rFonts w:hint="eastAsia" w:hAnsi="宋体"/>
          <w:b/>
          <w:sz w:val="21"/>
          <w:szCs w:val="21"/>
          <w:highlight w:val="none"/>
        </w:rPr>
        <w:t>4、投报项目的应急处理方案，</w:t>
      </w:r>
      <w:r>
        <w:rPr>
          <w:rFonts w:hint="eastAsia" w:hAnsi="宋体"/>
          <w:bCs/>
          <w:sz w:val="21"/>
          <w:szCs w:val="21"/>
          <w:highlight w:val="none"/>
        </w:rPr>
        <w:t>包括对本项目</w:t>
      </w:r>
      <w:r>
        <w:rPr>
          <w:rFonts w:hint="eastAsia" w:hAnsi="宋体"/>
          <w:sz w:val="21"/>
          <w:szCs w:val="21"/>
          <w:highlight w:val="none"/>
        </w:rPr>
        <w:t>突发事件应急响应机制、突发事件的预防措施、应急处理及保障措施、应急响应时间</w:t>
      </w:r>
      <w:r>
        <w:rPr>
          <w:rFonts w:hint="eastAsia" w:hAnsi="宋体"/>
          <w:bCs/>
          <w:sz w:val="21"/>
          <w:szCs w:val="21"/>
          <w:highlight w:val="none"/>
        </w:rPr>
        <w:t>等；</w:t>
      </w:r>
    </w:p>
    <w:p w14:paraId="43BD31D7">
      <w:pPr>
        <w:spacing w:line="480" w:lineRule="exact"/>
        <w:ind w:firstLine="422" w:firstLineChars="200"/>
        <w:rPr>
          <w:rFonts w:hint="eastAsia" w:ascii="宋体" w:hAnsi="宋体" w:eastAsia="宋体"/>
          <w:b/>
          <w:sz w:val="21"/>
          <w:szCs w:val="21"/>
          <w:highlight w:val="none"/>
        </w:rPr>
      </w:pPr>
      <w:r>
        <w:rPr>
          <w:rFonts w:hint="eastAsia" w:hAnsi="宋体"/>
          <w:b/>
          <w:sz w:val="21"/>
          <w:szCs w:val="21"/>
          <w:highlight w:val="none"/>
        </w:rPr>
        <w:t>5、</w:t>
      </w:r>
      <w:r>
        <w:rPr>
          <w:rFonts w:hint="eastAsia" w:ascii="宋体" w:hAnsi="宋体" w:eastAsia="宋体"/>
          <w:b/>
          <w:sz w:val="21"/>
          <w:szCs w:val="21"/>
          <w:highlight w:val="none"/>
        </w:rPr>
        <w:t>投报项目在提供服务过程中所需的零配件（易损件）、</w:t>
      </w:r>
      <w:r>
        <w:rPr>
          <w:rFonts w:hint="eastAsia" w:ascii="宋体" w:hAnsi="宋体" w:eastAsia="宋体"/>
          <w:b/>
          <w:sz w:val="21"/>
          <w:szCs w:val="21"/>
          <w:highlight w:val="none"/>
          <w:lang w:val="en-US" w:eastAsia="zh-CN"/>
        </w:rPr>
        <w:t>产品</w:t>
      </w:r>
      <w:r>
        <w:rPr>
          <w:rFonts w:hint="eastAsia" w:ascii="宋体" w:hAnsi="宋体" w:eastAsia="宋体"/>
          <w:b/>
          <w:sz w:val="21"/>
          <w:szCs w:val="21"/>
          <w:highlight w:val="none"/>
        </w:rPr>
        <w:t>品牌、规格型号、技术指标、质量性能、匹配性等情况说明及承诺；</w:t>
      </w:r>
    </w:p>
    <w:p w14:paraId="487FB830">
      <w:pPr>
        <w:autoSpaceDE w:val="0"/>
        <w:autoSpaceDN w:val="0"/>
        <w:adjustRightInd w:val="0"/>
        <w:spacing w:line="480" w:lineRule="exact"/>
        <w:ind w:firstLine="420" w:firstLineChars="200"/>
        <w:jc w:val="left"/>
        <w:textAlignment w:val="baseline"/>
        <w:rPr>
          <w:rFonts w:hint="eastAsia" w:ascii="宋体" w:hAnsi="宋体" w:eastAsia="宋体"/>
          <w:kern w:val="0"/>
          <w:sz w:val="21"/>
          <w:szCs w:val="21"/>
          <w:highlight w:val="none"/>
        </w:rPr>
      </w:pPr>
      <w:r>
        <w:rPr>
          <w:rFonts w:hint="eastAsia" w:ascii="宋体" w:hAnsi="宋体" w:eastAsia="宋体"/>
          <w:kern w:val="0"/>
          <w:sz w:val="21"/>
          <w:szCs w:val="21"/>
          <w:highlight w:val="none"/>
          <w:lang w:val="en-US" w:eastAsia="zh-CN"/>
        </w:rPr>
        <w:t>6</w:t>
      </w:r>
      <w:r>
        <w:rPr>
          <w:rFonts w:hint="eastAsia" w:ascii="宋体" w:hAnsi="宋体" w:eastAsia="宋体"/>
          <w:kern w:val="0"/>
          <w:sz w:val="21"/>
          <w:szCs w:val="21"/>
          <w:highlight w:val="none"/>
        </w:rPr>
        <w:t>、服务质量标准、服务质量保障措施及合理化建议，项目实施要达到的目标效果承诺，质量违约责任承诺；</w:t>
      </w:r>
    </w:p>
    <w:p w14:paraId="4BFDFA44">
      <w:pPr>
        <w:autoSpaceDE w:val="0"/>
        <w:autoSpaceDN w:val="0"/>
        <w:adjustRightInd w:val="0"/>
        <w:spacing w:line="480" w:lineRule="exact"/>
        <w:ind w:firstLine="420" w:firstLineChars="200"/>
        <w:jc w:val="left"/>
        <w:textAlignment w:val="baseline"/>
        <w:rPr>
          <w:rFonts w:hint="eastAsia" w:ascii="宋体" w:hAnsi="宋体" w:eastAsia="宋体"/>
          <w:kern w:val="0"/>
          <w:sz w:val="21"/>
          <w:szCs w:val="21"/>
          <w:highlight w:val="none"/>
        </w:rPr>
      </w:pPr>
      <w:r>
        <w:rPr>
          <w:rFonts w:hint="eastAsia" w:ascii="宋体" w:hAnsi="宋体" w:eastAsia="宋体"/>
          <w:kern w:val="0"/>
          <w:sz w:val="21"/>
          <w:szCs w:val="21"/>
          <w:highlight w:val="none"/>
          <w:lang w:val="en-US" w:eastAsia="zh-CN"/>
        </w:rPr>
        <w:t>7</w:t>
      </w:r>
      <w:r>
        <w:rPr>
          <w:rFonts w:hint="eastAsia" w:ascii="宋体" w:hAnsi="宋体" w:eastAsia="宋体"/>
          <w:kern w:val="0"/>
          <w:sz w:val="21"/>
          <w:szCs w:val="21"/>
          <w:highlight w:val="none"/>
        </w:rPr>
        <w:t>、响应人可提供的其它特色服务内容，以及要达到的目标效果承诺；</w:t>
      </w:r>
    </w:p>
    <w:p w14:paraId="0BCA7647">
      <w:pPr>
        <w:autoSpaceDE w:val="0"/>
        <w:autoSpaceDN w:val="0"/>
        <w:adjustRightInd w:val="0"/>
        <w:spacing w:line="480" w:lineRule="exact"/>
        <w:ind w:firstLine="420" w:firstLineChars="200"/>
        <w:jc w:val="left"/>
        <w:textAlignment w:val="baseline"/>
        <w:rPr>
          <w:rFonts w:hint="eastAsia" w:ascii="宋体" w:hAnsi="宋体" w:eastAsia="宋体"/>
          <w:sz w:val="21"/>
          <w:szCs w:val="21"/>
          <w:highlight w:val="none"/>
        </w:rPr>
      </w:pPr>
      <w:r>
        <w:rPr>
          <w:rFonts w:hint="eastAsia" w:ascii="宋体" w:hAnsi="宋体" w:eastAsia="宋体"/>
          <w:kern w:val="0"/>
          <w:sz w:val="21"/>
          <w:szCs w:val="21"/>
          <w:highlight w:val="none"/>
          <w:lang w:val="en-US" w:eastAsia="zh-CN"/>
        </w:rPr>
        <w:t>8</w:t>
      </w:r>
      <w:r>
        <w:rPr>
          <w:rFonts w:hint="eastAsia" w:ascii="宋体" w:hAnsi="宋体" w:eastAsia="宋体"/>
          <w:kern w:val="0"/>
          <w:sz w:val="21"/>
          <w:szCs w:val="21"/>
          <w:highlight w:val="none"/>
        </w:rPr>
        <w:t>、响应人认为有必要加以说明的其它内容。</w:t>
      </w:r>
    </w:p>
    <w:p w14:paraId="1509D29F">
      <w:pPr>
        <w:pStyle w:val="17"/>
        <w:spacing w:line="480" w:lineRule="exact"/>
        <w:rPr>
          <w:rFonts w:hint="eastAsia" w:ascii="宋体" w:hAnsi="宋体" w:eastAsia="宋体"/>
          <w:kern w:val="0"/>
          <w:sz w:val="21"/>
          <w:szCs w:val="21"/>
          <w:lang w:val="en-US" w:eastAsia="zh-CN"/>
        </w:rPr>
      </w:pPr>
    </w:p>
    <w:p w14:paraId="73E18C91">
      <w:pPr>
        <w:pStyle w:val="17"/>
        <w:spacing w:line="480" w:lineRule="exact"/>
        <w:rPr>
          <w:rFonts w:hint="eastAsia" w:ascii="宋体" w:hAnsi="宋体" w:eastAsia="宋体"/>
          <w:kern w:val="0"/>
          <w:sz w:val="21"/>
          <w:szCs w:val="21"/>
          <w:lang w:val="en-US" w:eastAsia="zh-CN"/>
        </w:rPr>
      </w:pPr>
    </w:p>
    <w:p w14:paraId="78E36E4F">
      <w:pPr>
        <w:spacing w:line="360" w:lineRule="auto"/>
        <w:ind w:firstLine="480"/>
        <w:rPr>
          <w:rFonts w:hint="eastAsia" w:ascii="宋体" w:hAnsi="宋体" w:eastAsia="宋体"/>
          <w:b/>
          <w:sz w:val="21"/>
          <w:szCs w:val="21"/>
          <w:u w:val="single"/>
        </w:rPr>
      </w:pPr>
      <w:r>
        <w:rPr>
          <w:rFonts w:hint="eastAsia" w:ascii="宋体" w:hAnsi="宋体" w:eastAsia="宋体"/>
          <w:b/>
          <w:sz w:val="21"/>
          <w:szCs w:val="21"/>
        </w:rPr>
        <w:t>响应人代表签字及盖公章：</w:t>
      </w:r>
      <w:r>
        <w:rPr>
          <w:rFonts w:hint="eastAsia" w:ascii="宋体" w:hAnsi="宋体" w:eastAsia="宋体"/>
          <w:b/>
          <w:sz w:val="21"/>
          <w:szCs w:val="21"/>
          <w:u w:val="single"/>
        </w:rPr>
        <w:t xml:space="preserve">                     </w:t>
      </w:r>
    </w:p>
    <w:p w14:paraId="786E7054">
      <w:pPr>
        <w:rPr>
          <w:rFonts w:hint="eastAsia" w:ascii="宋体" w:hAnsi="宋体" w:eastAsia="宋体"/>
          <w:b/>
          <w:sz w:val="21"/>
          <w:szCs w:val="21"/>
          <w:u w:val="single"/>
        </w:rPr>
      </w:pPr>
      <w:r>
        <w:rPr>
          <w:rFonts w:hint="eastAsia" w:ascii="宋体" w:hAnsi="宋体" w:eastAsia="宋体"/>
          <w:b/>
          <w:sz w:val="21"/>
          <w:szCs w:val="21"/>
          <w:u w:val="single"/>
        </w:rPr>
        <w:br w:type="page"/>
      </w:r>
    </w:p>
    <w:p w14:paraId="49C07C09">
      <w:pPr>
        <w:spacing w:line="340" w:lineRule="atLeast"/>
        <w:jc w:val="center"/>
        <w:outlineLvl w:val="0"/>
        <w:rPr>
          <w:rFonts w:hint="eastAsia" w:ascii="宋体" w:hAnsi="宋体" w:eastAsia="宋体" w:cs="宋体"/>
          <w:b/>
          <w:bCs/>
          <w:sz w:val="28"/>
          <w:szCs w:val="28"/>
        </w:rPr>
      </w:pPr>
      <w:bookmarkStart w:id="79" w:name="_Toc349642216"/>
      <w:bookmarkStart w:id="80" w:name="_Toc18966"/>
      <w:bookmarkStart w:id="81" w:name="_Toc9545"/>
      <w:bookmarkStart w:id="82" w:name="_Toc20011"/>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遴选响应承诺</w:t>
      </w:r>
      <w:bookmarkEnd w:id="79"/>
      <w:r>
        <w:rPr>
          <w:rFonts w:hint="eastAsia" w:ascii="宋体" w:hAnsi="宋体" w:eastAsia="宋体" w:cs="宋体"/>
          <w:b/>
          <w:bCs/>
          <w:sz w:val="28"/>
          <w:szCs w:val="28"/>
        </w:rPr>
        <w:t>函</w:t>
      </w:r>
      <w:bookmarkEnd w:id="80"/>
      <w:bookmarkEnd w:id="81"/>
      <w:bookmarkEnd w:id="82"/>
    </w:p>
    <w:p w14:paraId="60AE88C3">
      <w:pPr>
        <w:keepNext w:val="0"/>
        <w:keepLines w:val="0"/>
        <w:pageBreakBefore w:val="0"/>
        <w:kinsoku/>
        <w:wordWrap/>
        <w:overflowPunct/>
        <w:topLinePunct w:val="0"/>
        <w:bidi w:val="0"/>
        <w:spacing w:line="360" w:lineRule="auto"/>
        <w:ind w:firstLine="420" w:firstLineChars="200"/>
        <w:jc w:val="left"/>
        <w:textAlignment w:val="auto"/>
        <w:rPr>
          <w:rFonts w:hint="eastAsia" w:asciiTheme="minorEastAsia" w:hAnsiTheme="minorEastAsia" w:eastAsiaTheme="minorEastAsia" w:cstheme="minorEastAsia"/>
          <w:sz w:val="21"/>
          <w:szCs w:val="21"/>
        </w:rPr>
      </w:pPr>
    </w:p>
    <w:p w14:paraId="7F2EEB14">
      <w:pPr>
        <w:keepNext w:val="0"/>
        <w:keepLines w:val="0"/>
        <w:pageBreakBefore w:val="0"/>
        <w:kinsoku/>
        <w:wordWrap/>
        <w:overflowPunct/>
        <w:topLinePunct w:val="0"/>
        <w:bidi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致：开平市中心医院</w:t>
      </w:r>
    </w:p>
    <w:p w14:paraId="34F7DBC6">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textAlignment w:val="auto"/>
        <w:outlineLvl w:val="0"/>
        <w:rPr>
          <w:rFonts w:hint="eastAsia" w:ascii="宋体" w:hAnsi="宋体" w:eastAsia="宋体" w:cs="宋体"/>
          <w:sz w:val="21"/>
          <w:szCs w:val="21"/>
        </w:rPr>
      </w:pPr>
      <w:bookmarkStart w:id="83" w:name="_Toc6044"/>
      <w:bookmarkStart w:id="84" w:name="_Toc20334"/>
      <w:bookmarkStart w:id="85" w:name="_Toc20037"/>
      <w:r>
        <w:rPr>
          <w:rFonts w:hint="eastAsia" w:ascii="宋体" w:hAnsi="宋体" w:eastAsia="宋体" w:cs="宋体"/>
          <w:sz w:val="21"/>
          <w:szCs w:val="21"/>
          <w:lang w:val="en-US" w:eastAsia="zh-CN"/>
        </w:rPr>
        <w:t>对于</w:t>
      </w:r>
      <w:r>
        <w:rPr>
          <w:rFonts w:hint="eastAsia" w:ascii="宋体" w:hAnsi="宋体" w:eastAsia="宋体" w:cs="宋体"/>
          <w:sz w:val="21"/>
          <w:szCs w:val="21"/>
          <w:u w:val="single"/>
          <w:lang w:val="en-US" w:eastAsia="zh-CN"/>
        </w:rPr>
        <w:t>开平市中心医院口腔科定制家具采购项目</w:t>
      </w:r>
      <w:r>
        <w:rPr>
          <w:rFonts w:hint="eastAsia" w:ascii="宋体" w:hAnsi="宋体" w:eastAsia="宋体" w:cs="宋体"/>
          <w:sz w:val="21"/>
          <w:szCs w:val="21"/>
          <w:u w:val="none"/>
          <w:lang w:val="en-US" w:eastAsia="zh-CN"/>
        </w:rPr>
        <w:t>，我方郑重承诺如下：</w:t>
      </w:r>
      <w:bookmarkEnd w:id="83"/>
      <w:bookmarkEnd w:id="84"/>
      <w:bookmarkEnd w:id="85"/>
    </w:p>
    <w:p w14:paraId="56AC1460">
      <w:pPr>
        <w:pStyle w:val="231"/>
        <w:keepNext w:val="0"/>
        <w:keepLines w:val="0"/>
        <w:pageBreakBefore w:val="0"/>
        <w:kinsoku/>
        <w:wordWrap/>
        <w:overflowPunct/>
        <w:topLinePunct w:val="0"/>
        <w:bidi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一、遵循公开、公平、公正和诚实信用的原则参加本项目的遴选响应；</w:t>
      </w:r>
    </w:p>
    <w:p w14:paraId="72198A03">
      <w:pPr>
        <w:pStyle w:val="231"/>
        <w:keepNext w:val="0"/>
        <w:keepLines w:val="0"/>
        <w:pageBreakBefore w:val="0"/>
        <w:kinsoku/>
        <w:wordWrap/>
        <w:overflowPunct/>
        <w:topLinePunct w:val="0"/>
        <w:bidi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二、不在遴选响应文件中提供虚假材料，承诺所提供的一切材料都是真实、有效、合法的；</w:t>
      </w:r>
    </w:p>
    <w:p w14:paraId="1A983FE9">
      <w:pPr>
        <w:pStyle w:val="231"/>
        <w:keepNext w:val="0"/>
        <w:keepLines w:val="0"/>
        <w:pageBreakBefore w:val="0"/>
        <w:kinsoku/>
        <w:wordWrap/>
        <w:overflowPunct/>
        <w:topLinePunct w:val="0"/>
        <w:bidi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三、不与其他遴选响应人相互串通响应，排斥其他遴选响应人的公平竞争，损害遴选人或其他遴选响应人的合法利益；</w:t>
      </w:r>
    </w:p>
    <w:p w14:paraId="41A9DA6B">
      <w:pPr>
        <w:pStyle w:val="231"/>
        <w:keepNext w:val="0"/>
        <w:keepLines w:val="0"/>
        <w:pageBreakBefore w:val="0"/>
        <w:kinsoku/>
        <w:wordWrap/>
        <w:overflowPunct/>
        <w:topLinePunct w:val="0"/>
        <w:bidi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四、不与遴选人串通响应，损害国家利益、社会公共利益或者他人的合法权益:</w:t>
      </w:r>
    </w:p>
    <w:p w14:paraId="42E7334D">
      <w:pPr>
        <w:pStyle w:val="231"/>
        <w:keepNext w:val="0"/>
        <w:keepLines w:val="0"/>
        <w:pageBreakBefore w:val="0"/>
        <w:kinsoku/>
        <w:wordWrap/>
        <w:overflowPunct/>
        <w:topLinePunct w:val="0"/>
        <w:bidi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五、不对比遴人及遴选委员会成员进行任何形式的行贿以牟取成交；</w:t>
      </w:r>
    </w:p>
    <w:p w14:paraId="462DE572">
      <w:pPr>
        <w:pStyle w:val="231"/>
        <w:keepNext w:val="0"/>
        <w:keepLines w:val="0"/>
        <w:pageBreakBefore w:val="0"/>
        <w:kinsoku/>
        <w:wordWrap/>
        <w:overflowPunct/>
        <w:topLinePunct w:val="0"/>
        <w:bidi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六、不以他人名义响应或者以其他方式弄虚作假，骗取成交；</w:t>
      </w:r>
    </w:p>
    <w:p w14:paraId="6DC3A140">
      <w:pPr>
        <w:pStyle w:val="231"/>
        <w:keepNext w:val="0"/>
        <w:keepLines w:val="0"/>
        <w:pageBreakBefore w:val="0"/>
        <w:kinsoku/>
        <w:wordWrap/>
        <w:overflowPunct/>
        <w:topLinePunct w:val="0"/>
        <w:bidi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七、不出卖资质，让他人挂靠响应；</w:t>
      </w:r>
    </w:p>
    <w:p w14:paraId="6FA5FA82">
      <w:pPr>
        <w:pStyle w:val="231"/>
        <w:keepNext w:val="0"/>
        <w:keepLines w:val="0"/>
        <w:pageBreakBefore w:val="0"/>
        <w:kinsoku/>
        <w:wordWrap/>
        <w:overflowPunct/>
        <w:topLinePunct w:val="0"/>
        <w:bidi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八、不恶意压低或抬高响应报价；</w:t>
      </w:r>
    </w:p>
    <w:p w14:paraId="74E9FCED">
      <w:pPr>
        <w:pStyle w:val="231"/>
        <w:keepNext w:val="0"/>
        <w:keepLines w:val="0"/>
        <w:pageBreakBefore w:val="0"/>
        <w:kinsoku/>
        <w:wordWrap/>
        <w:overflowPunct/>
        <w:topLinePunct w:val="0"/>
        <w:bidi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九、不在遴选结束后进行虚假恶意投诉；</w:t>
      </w:r>
    </w:p>
    <w:p w14:paraId="5471ADB4">
      <w:pPr>
        <w:pStyle w:val="231"/>
        <w:keepNext w:val="0"/>
        <w:keepLines w:val="0"/>
        <w:pageBreakBefore w:val="0"/>
        <w:kinsoku/>
        <w:wordWrap/>
        <w:overflowPunct/>
        <w:topLinePunct w:val="0"/>
        <w:bidi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十、若我方成交，除因不可抗力或遴选文件认可的情形以外，不无故放弃成交项目，不在签订合同时提出附加条件或者更改合同实质性内容。</w:t>
      </w:r>
    </w:p>
    <w:p w14:paraId="3461BA8C">
      <w:pPr>
        <w:pStyle w:val="231"/>
        <w:keepNext w:val="0"/>
        <w:keepLines w:val="0"/>
        <w:pageBreakBefore w:val="0"/>
        <w:kinsoku/>
        <w:wordWrap/>
        <w:overflowPunct/>
        <w:topLinePunct w:val="0"/>
        <w:bidi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十一、本公司若有违反本承诺内容的行为，愿意承担由此引起的一切后果和相应的法律责任。</w:t>
      </w:r>
    </w:p>
    <w:p w14:paraId="4E48D03F">
      <w:pPr>
        <w:pStyle w:val="231"/>
        <w:keepNext w:val="0"/>
        <w:keepLines w:val="0"/>
        <w:pageBreakBefore w:val="0"/>
        <w:kinsoku/>
        <w:wordWrap/>
        <w:overflowPunct/>
        <w:topLinePunct w:val="0"/>
        <w:bidi w:val="0"/>
        <w:spacing w:line="360" w:lineRule="auto"/>
        <w:ind w:firstLine="420" w:firstLineChars="200"/>
        <w:jc w:val="left"/>
        <w:textAlignment w:val="auto"/>
        <w:rPr>
          <w:rFonts w:hint="eastAsia" w:ascii="宋体" w:hAnsi="宋体" w:eastAsia="宋体" w:cs="宋体"/>
          <w:sz w:val="21"/>
          <w:szCs w:val="21"/>
        </w:rPr>
      </w:pPr>
    </w:p>
    <w:p w14:paraId="5EFF8FD0">
      <w:pPr>
        <w:pStyle w:val="226"/>
        <w:keepNext w:val="0"/>
        <w:keepLines w:val="0"/>
        <w:pageBreakBefore w:val="0"/>
        <w:kinsoku/>
        <w:wordWrap/>
        <w:overflowPunct/>
        <w:topLinePunct w:val="0"/>
        <w:bidi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特此承诺。</w:t>
      </w:r>
    </w:p>
    <w:p w14:paraId="2E5E718D">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rPr>
      </w:pPr>
    </w:p>
    <w:p w14:paraId="6B7B3344">
      <w:pPr>
        <w:pStyle w:val="226"/>
        <w:keepNext w:val="0"/>
        <w:keepLines w:val="0"/>
        <w:pageBreakBefore w:val="0"/>
        <w:kinsoku/>
        <w:wordWrap/>
        <w:overflowPunct/>
        <w:topLinePunct w:val="0"/>
        <w:bidi w:val="0"/>
        <w:spacing w:line="360" w:lineRule="auto"/>
        <w:ind w:firstLine="420" w:firstLineChars="200"/>
        <w:jc w:val="righ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遴选响应人</w:t>
      </w:r>
      <w:r>
        <w:rPr>
          <w:rFonts w:hint="eastAsia" w:ascii="宋体" w:hAnsi="宋体" w:eastAsia="宋体" w:cs="宋体"/>
          <w:sz w:val="21"/>
          <w:szCs w:val="21"/>
        </w:rPr>
        <w:t>（</w:t>
      </w:r>
      <w:r>
        <w:rPr>
          <w:rFonts w:hint="eastAsia" w:ascii="宋体" w:hAnsi="宋体" w:eastAsia="宋体" w:cs="宋体"/>
          <w:sz w:val="21"/>
          <w:szCs w:val="21"/>
          <w:lang w:eastAsia="zh-CN"/>
        </w:rPr>
        <w:t>公章</w:t>
      </w:r>
      <w:r>
        <w:rPr>
          <w:rFonts w:hint="eastAsia" w:ascii="宋体" w:hAnsi="宋体" w:eastAsia="宋体" w:cs="宋体"/>
          <w:sz w:val="21"/>
          <w:szCs w:val="21"/>
        </w:rPr>
        <w:t>）：__________________　　 　    　　</w:t>
      </w:r>
    </w:p>
    <w:p w14:paraId="2C4D9880">
      <w:pPr>
        <w:keepNext w:val="0"/>
        <w:keepLines w:val="0"/>
        <w:pageBreakBefore w:val="0"/>
        <w:kinsoku/>
        <w:wordWrap/>
        <w:overflowPunct/>
        <w:topLinePunct w:val="0"/>
        <w:bidi w:val="0"/>
        <w:spacing w:line="360" w:lineRule="auto"/>
        <w:ind w:firstLine="420" w:firstLineChars="200"/>
        <w:jc w:val="right"/>
        <w:textAlignment w:val="auto"/>
        <w:rPr>
          <w:rFonts w:hint="eastAsia" w:ascii="宋体" w:hAnsi="宋体" w:eastAsia="宋体" w:cs="宋体"/>
          <w:b/>
          <w:sz w:val="21"/>
          <w:szCs w:val="21"/>
          <w:u w:val="single"/>
        </w:rPr>
      </w:pPr>
      <w:r>
        <w:rPr>
          <w:rFonts w:hint="eastAsia" w:ascii="宋体" w:hAnsi="宋体" w:eastAsia="宋体" w:cs="宋体"/>
          <w:sz w:val="21"/>
          <w:szCs w:val="21"/>
        </w:rPr>
        <w:t xml:space="preserve"> 日期：</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日</w:t>
      </w:r>
    </w:p>
    <w:p w14:paraId="32C0811C">
      <w:pPr>
        <w:keepNext w:val="0"/>
        <w:keepLines w:val="0"/>
        <w:pageBreakBefore w:val="0"/>
        <w:kinsoku/>
        <w:wordWrap/>
        <w:overflowPunct/>
        <w:topLinePunct w:val="0"/>
        <w:bidi w:val="0"/>
        <w:spacing w:line="360" w:lineRule="auto"/>
        <w:ind w:firstLine="422" w:firstLineChars="200"/>
        <w:textAlignment w:val="auto"/>
        <w:rPr>
          <w:rFonts w:hint="eastAsia" w:ascii="宋体" w:hAnsi="宋体" w:eastAsia="宋体" w:cs="宋体"/>
          <w:b/>
          <w:sz w:val="21"/>
          <w:szCs w:val="21"/>
          <w:u w:val="single"/>
        </w:rPr>
      </w:pPr>
      <w:r>
        <w:rPr>
          <w:rFonts w:hint="eastAsia" w:ascii="宋体" w:hAnsi="宋体" w:eastAsia="宋体" w:cs="宋体"/>
          <w:b/>
          <w:sz w:val="21"/>
          <w:szCs w:val="21"/>
          <w:u w:val="single"/>
        </w:rPr>
        <w:br w:type="page"/>
      </w:r>
    </w:p>
    <w:p w14:paraId="12DABDC6">
      <w:pPr>
        <w:pStyle w:val="2"/>
        <w:spacing w:before="260" w:after="260" w:line="480" w:lineRule="exact"/>
        <w:jc w:val="center"/>
        <w:rPr>
          <w:rFonts w:hint="eastAsia" w:hAnsi="宋体"/>
          <w:bCs/>
          <w:kern w:val="0"/>
          <w:sz w:val="28"/>
          <w:szCs w:val="28"/>
        </w:rPr>
      </w:pPr>
      <w:r>
        <w:rPr>
          <w:rFonts w:hint="eastAsia" w:hAnsi="宋体"/>
          <w:bCs/>
          <w:kern w:val="0"/>
          <w:sz w:val="28"/>
          <w:szCs w:val="28"/>
          <w:lang w:val="en-US" w:eastAsia="zh-CN"/>
        </w:rPr>
        <w:t>六、</w:t>
      </w:r>
      <w:r>
        <w:rPr>
          <w:rFonts w:hint="eastAsia" w:hAnsi="宋体"/>
          <w:bCs/>
          <w:kern w:val="0"/>
          <w:sz w:val="28"/>
          <w:szCs w:val="28"/>
        </w:rPr>
        <w:t>响应人情况简介</w:t>
      </w:r>
    </w:p>
    <w:p w14:paraId="3277CD6F">
      <w:pPr>
        <w:tabs>
          <w:tab w:val="left" w:pos="8280"/>
        </w:tabs>
        <w:autoSpaceDE w:val="0"/>
        <w:autoSpaceDN w:val="0"/>
        <w:adjustRightInd w:val="0"/>
        <w:spacing w:line="480" w:lineRule="exact"/>
        <w:ind w:firstLine="480"/>
        <w:jc w:val="left"/>
        <w:textAlignment w:val="baseline"/>
        <w:rPr>
          <w:rFonts w:hint="eastAsia" w:ascii="宋体" w:hAnsi="宋体" w:eastAsia="宋体"/>
          <w:b/>
          <w:kern w:val="0"/>
          <w:sz w:val="24"/>
        </w:rPr>
      </w:pPr>
      <w:r>
        <w:rPr>
          <w:rFonts w:hint="eastAsia" w:ascii="宋体" w:hAnsi="宋体" w:eastAsia="宋体"/>
          <w:b/>
          <w:kern w:val="0"/>
          <w:sz w:val="24"/>
        </w:rPr>
        <w:t>响应人名称：</w:t>
      </w:r>
      <w:r>
        <w:rPr>
          <w:rFonts w:hint="eastAsia" w:ascii="宋体" w:hAnsi="宋体" w:eastAsia="宋体"/>
          <w:b/>
          <w:kern w:val="0"/>
          <w:sz w:val="24"/>
          <w:u w:val="single"/>
        </w:rPr>
        <w:t xml:space="preserve">                          </w:t>
      </w:r>
      <w:r>
        <w:rPr>
          <w:rFonts w:hint="eastAsia" w:ascii="宋体" w:hAnsi="宋体" w:eastAsia="宋体"/>
          <w:b/>
          <w:kern w:val="0"/>
          <w:sz w:val="24"/>
        </w:rPr>
        <w:t xml:space="preserve">       </w:t>
      </w:r>
      <w:r>
        <w:rPr>
          <w:rFonts w:hint="eastAsia" w:ascii="宋体" w:hAnsi="宋体" w:eastAsia="宋体"/>
          <w:b/>
          <w:kern w:val="0"/>
          <w:sz w:val="24"/>
          <w:szCs w:val="24"/>
        </w:rPr>
        <w:t xml:space="preserve">      </w:t>
      </w:r>
    </w:p>
    <w:p w14:paraId="539E08EC">
      <w:pPr>
        <w:spacing w:line="480" w:lineRule="exact"/>
        <w:ind w:firstLine="482" w:firstLineChars="200"/>
        <w:rPr>
          <w:rFonts w:hint="eastAsia" w:ascii="宋体" w:hAnsi="宋体" w:eastAsia="宋体"/>
          <w:b/>
          <w:sz w:val="24"/>
        </w:rPr>
      </w:pPr>
    </w:p>
    <w:p w14:paraId="4EF7980E">
      <w:pPr>
        <w:spacing w:line="480" w:lineRule="exact"/>
        <w:ind w:firstLine="482" w:firstLineChars="200"/>
        <w:rPr>
          <w:rFonts w:hint="eastAsia" w:ascii="宋体" w:hAnsi="宋体" w:eastAsia="宋体"/>
          <w:sz w:val="24"/>
        </w:rPr>
      </w:pPr>
      <w:r>
        <w:rPr>
          <w:rFonts w:hint="eastAsia" w:ascii="宋体" w:hAnsi="宋体" w:eastAsia="宋体"/>
          <w:b/>
          <w:sz w:val="24"/>
        </w:rPr>
        <w:t>主要内容应包括：</w:t>
      </w:r>
      <w:r>
        <w:rPr>
          <w:rFonts w:hint="eastAsia" w:ascii="宋体" w:hAnsi="宋体" w:eastAsia="宋体"/>
          <w:sz w:val="24"/>
        </w:rPr>
        <w:t xml:space="preserve"> </w:t>
      </w:r>
    </w:p>
    <w:p w14:paraId="06D20E31">
      <w:pPr>
        <w:autoSpaceDE w:val="0"/>
        <w:autoSpaceDN w:val="0"/>
        <w:adjustRightInd w:val="0"/>
        <w:spacing w:line="480" w:lineRule="exact"/>
        <w:ind w:firstLine="480" w:firstLineChars="200"/>
        <w:jc w:val="left"/>
        <w:textAlignment w:val="baseline"/>
        <w:rPr>
          <w:rFonts w:hint="eastAsia" w:ascii="宋体" w:hAnsi="宋体" w:eastAsia="宋体"/>
          <w:sz w:val="24"/>
        </w:rPr>
      </w:pPr>
      <w:r>
        <w:rPr>
          <w:rFonts w:hint="eastAsia" w:ascii="宋体" w:hAnsi="宋体" w:eastAsia="宋体"/>
          <w:sz w:val="24"/>
        </w:rPr>
        <w:t>1、响应人的历史、发展情况介绍；</w:t>
      </w:r>
    </w:p>
    <w:p w14:paraId="341344A5">
      <w:pPr>
        <w:autoSpaceDE w:val="0"/>
        <w:autoSpaceDN w:val="0"/>
        <w:adjustRightInd w:val="0"/>
        <w:spacing w:line="480" w:lineRule="exact"/>
        <w:ind w:firstLine="480" w:firstLineChars="200"/>
        <w:jc w:val="left"/>
        <w:textAlignment w:val="baseline"/>
        <w:rPr>
          <w:rFonts w:hint="eastAsia" w:ascii="宋体" w:hAnsi="宋体" w:eastAsia="宋体"/>
          <w:sz w:val="24"/>
        </w:rPr>
      </w:pPr>
      <w:r>
        <w:rPr>
          <w:rFonts w:hint="eastAsia" w:ascii="宋体" w:hAnsi="宋体" w:eastAsia="宋体"/>
          <w:sz w:val="24"/>
        </w:rPr>
        <w:t>2、响应人的服务经营管理及服务体系情况介绍；</w:t>
      </w:r>
    </w:p>
    <w:p w14:paraId="710695B2">
      <w:pPr>
        <w:spacing w:line="480" w:lineRule="exact"/>
        <w:ind w:firstLine="480"/>
        <w:rPr>
          <w:rFonts w:hint="eastAsia" w:ascii="宋体" w:hAnsi="宋体" w:eastAsia="宋体"/>
          <w:sz w:val="24"/>
        </w:rPr>
      </w:pPr>
      <w:r>
        <w:rPr>
          <w:rFonts w:hint="eastAsia" w:ascii="宋体" w:hAnsi="宋体" w:eastAsia="宋体"/>
          <w:sz w:val="24"/>
        </w:rPr>
        <w:t>3、</w:t>
      </w:r>
      <w:r>
        <w:rPr>
          <w:rFonts w:hint="eastAsia" w:ascii="宋体" w:hAnsi="宋体" w:eastAsia="宋体"/>
          <w:sz w:val="24"/>
          <w:lang w:val="en-US" w:eastAsia="zh-CN"/>
        </w:rPr>
        <w:t>具有履行合同所必需的设备和专业技术能力</w:t>
      </w:r>
      <w:r>
        <w:rPr>
          <w:rFonts w:hint="eastAsia" w:ascii="宋体" w:hAnsi="宋体" w:eastAsia="宋体"/>
          <w:sz w:val="24"/>
        </w:rPr>
        <w:t>；</w:t>
      </w:r>
    </w:p>
    <w:p w14:paraId="7227B71A">
      <w:pPr>
        <w:autoSpaceDE w:val="0"/>
        <w:autoSpaceDN w:val="0"/>
        <w:adjustRightInd w:val="0"/>
        <w:spacing w:line="480" w:lineRule="exact"/>
        <w:ind w:firstLine="480" w:firstLineChars="200"/>
        <w:jc w:val="left"/>
        <w:textAlignment w:val="baseline"/>
        <w:rPr>
          <w:rFonts w:hint="eastAsia" w:ascii="宋体" w:hAnsi="宋体" w:eastAsia="宋体"/>
          <w:sz w:val="24"/>
        </w:rPr>
      </w:pPr>
      <w:r>
        <w:rPr>
          <w:rFonts w:hint="eastAsia" w:ascii="宋体" w:hAnsi="宋体" w:eastAsia="宋体"/>
          <w:sz w:val="24"/>
        </w:rPr>
        <w:t>4、响应人的员工情况介绍；</w:t>
      </w:r>
    </w:p>
    <w:p w14:paraId="724BAAA2">
      <w:pPr>
        <w:autoSpaceDE w:val="0"/>
        <w:autoSpaceDN w:val="0"/>
        <w:adjustRightInd w:val="0"/>
        <w:spacing w:line="480" w:lineRule="exact"/>
        <w:ind w:firstLine="480" w:firstLineChars="200"/>
        <w:jc w:val="left"/>
        <w:textAlignment w:val="baseline"/>
        <w:rPr>
          <w:rFonts w:hint="eastAsia" w:ascii="宋体" w:hAnsi="宋体" w:eastAsia="宋体"/>
          <w:sz w:val="24"/>
        </w:rPr>
      </w:pPr>
      <w:r>
        <w:rPr>
          <w:rFonts w:hint="eastAsia" w:ascii="宋体" w:hAnsi="宋体" w:eastAsia="宋体"/>
          <w:sz w:val="24"/>
        </w:rPr>
        <w:t>5、响应人认为需要说明的其它内容。</w:t>
      </w:r>
    </w:p>
    <w:p w14:paraId="17090ECE">
      <w:pPr>
        <w:autoSpaceDE w:val="0"/>
        <w:autoSpaceDN w:val="0"/>
        <w:adjustRightInd w:val="0"/>
        <w:spacing w:line="480" w:lineRule="exact"/>
        <w:ind w:firstLine="480" w:firstLineChars="200"/>
        <w:jc w:val="left"/>
        <w:textAlignment w:val="baseline"/>
        <w:rPr>
          <w:rFonts w:hint="eastAsia" w:ascii="宋体" w:hAnsi="宋体" w:eastAsia="宋体"/>
          <w:sz w:val="24"/>
        </w:rPr>
      </w:pPr>
    </w:p>
    <w:p w14:paraId="433EC089">
      <w:pPr>
        <w:autoSpaceDE w:val="0"/>
        <w:autoSpaceDN w:val="0"/>
        <w:adjustRightInd w:val="0"/>
        <w:spacing w:line="480" w:lineRule="exact"/>
        <w:ind w:firstLine="480" w:firstLineChars="200"/>
        <w:jc w:val="left"/>
        <w:textAlignment w:val="baseline"/>
        <w:rPr>
          <w:rFonts w:hint="eastAsia" w:ascii="宋体" w:hAnsi="宋体" w:eastAsia="宋体"/>
          <w:sz w:val="24"/>
        </w:rPr>
      </w:pPr>
    </w:p>
    <w:p w14:paraId="78525083">
      <w:pPr>
        <w:autoSpaceDE w:val="0"/>
        <w:autoSpaceDN w:val="0"/>
        <w:adjustRightInd w:val="0"/>
        <w:spacing w:line="480" w:lineRule="exact"/>
        <w:ind w:firstLine="480" w:firstLineChars="200"/>
        <w:jc w:val="left"/>
        <w:textAlignment w:val="baseline"/>
        <w:rPr>
          <w:rFonts w:hint="eastAsia" w:ascii="宋体" w:hAnsi="宋体" w:eastAsia="宋体"/>
          <w:sz w:val="24"/>
        </w:rPr>
      </w:pPr>
    </w:p>
    <w:p w14:paraId="77D669BC">
      <w:pPr>
        <w:autoSpaceDE w:val="0"/>
        <w:autoSpaceDN w:val="0"/>
        <w:adjustRightInd w:val="0"/>
        <w:spacing w:line="480" w:lineRule="exact"/>
        <w:ind w:firstLine="480" w:firstLineChars="200"/>
        <w:jc w:val="left"/>
        <w:textAlignment w:val="baseline"/>
        <w:rPr>
          <w:rFonts w:hint="eastAsia" w:ascii="宋体" w:hAnsi="宋体" w:eastAsia="宋体"/>
          <w:sz w:val="24"/>
        </w:rPr>
      </w:pPr>
    </w:p>
    <w:p w14:paraId="3058991D">
      <w:pPr>
        <w:autoSpaceDE w:val="0"/>
        <w:autoSpaceDN w:val="0"/>
        <w:adjustRightInd w:val="0"/>
        <w:spacing w:line="480" w:lineRule="exact"/>
        <w:ind w:firstLine="480" w:firstLineChars="200"/>
        <w:jc w:val="left"/>
        <w:textAlignment w:val="baseline"/>
        <w:rPr>
          <w:rFonts w:hint="eastAsia" w:ascii="宋体" w:hAnsi="宋体" w:eastAsia="宋体"/>
          <w:sz w:val="24"/>
        </w:rPr>
      </w:pPr>
    </w:p>
    <w:p w14:paraId="0CF17823">
      <w:pPr>
        <w:spacing w:line="360" w:lineRule="auto"/>
        <w:ind w:firstLine="480"/>
        <w:rPr>
          <w:rFonts w:hint="eastAsia" w:ascii="宋体" w:hAnsi="宋体" w:eastAsia="宋体"/>
          <w:sz w:val="24"/>
        </w:rPr>
      </w:pPr>
      <w:r>
        <w:rPr>
          <w:rFonts w:hint="eastAsia" w:ascii="宋体" w:hAnsi="宋体" w:eastAsia="宋体"/>
          <w:b/>
          <w:sz w:val="24"/>
        </w:rPr>
        <w:t>响应人代表签字及盖公章：</w:t>
      </w:r>
      <w:r>
        <w:rPr>
          <w:rFonts w:hint="eastAsia" w:ascii="宋体" w:hAnsi="宋体" w:eastAsia="宋体"/>
          <w:b/>
          <w:sz w:val="24"/>
          <w:u w:val="single"/>
        </w:rPr>
        <w:t xml:space="preserve">                     </w:t>
      </w:r>
    </w:p>
    <w:p w14:paraId="7571A86C">
      <w:pPr>
        <w:pStyle w:val="3"/>
        <w:keepNext w:val="0"/>
        <w:keepLines w:val="0"/>
        <w:spacing w:before="0" w:after="0" w:line="360" w:lineRule="auto"/>
        <w:jc w:val="center"/>
        <w:rPr>
          <w:rFonts w:eastAsia="宋体"/>
          <w:b w:val="0"/>
          <w:bCs/>
          <w:color w:val="auto"/>
          <w:sz w:val="28"/>
          <w:szCs w:val="28"/>
        </w:rPr>
      </w:pPr>
      <w:r>
        <w:rPr>
          <w:rFonts w:ascii="Times New Roman" w:hAnsi="Times New Roman" w:eastAsia="宋体"/>
          <w:bCs/>
          <w:color w:val="auto"/>
          <w:sz w:val="24"/>
          <w:szCs w:val="21"/>
        </w:rPr>
        <w:br w:type="page"/>
      </w:r>
      <w:bookmarkEnd w:id="66"/>
      <w:bookmarkEnd w:id="67"/>
      <w:bookmarkEnd w:id="68"/>
      <w:bookmarkEnd w:id="69"/>
      <w:bookmarkEnd w:id="70"/>
      <w:bookmarkEnd w:id="71"/>
      <w:bookmarkEnd w:id="72"/>
      <w:bookmarkEnd w:id="73"/>
      <w:bookmarkEnd w:id="74"/>
      <w:bookmarkEnd w:id="75"/>
      <w:bookmarkEnd w:id="76"/>
      <w:bookmarkEnd w:id="77"/>
      <w:bookmarkEnd w:id="78"/>
      <w:bookmarkStart w:id="86" w:name="_Toc169861831"/>
      <w:r>
        <w:rPr>
          <w:rFonts w:hint="eastAsia" w:ascii="Times New Roman" w:hAnsi="Times New Roman" w:eastAsia="宋体"/>
          <w:bCs/>
          <w:color w:val="auto"/>
          <w:sz w:val="24"/>
          <w:szCs w:val="21"/>
          <w:lang w:val="en-US" w:eastAsia="zh-CN"/>
        </w:rPr>
        <w:t>七</w:t>
      </w:r>
      <w:r>
        <w:rPr>
          <w:rFonts w:hint="eastAsia" w:ascii="Times New Roman" w:hAnsi="Times New Roman" w:eastAsia="宋体"/>
          <w:bCs/>
          <w:color w:val="auto"/>
          <w:sz w:val="28"/>
          <w:szCs w:val="28"/>
        </w:rPr>
        <w:t>、</w:t>
      </w:r>
      <w:r>
        <w:rPr>
          <w:rFonts w:hint="eastAsia" w:ascii="Times New Roman" w:hAnsi="Times New Roman" w:eastAsia="宋体"/>
          <w:bCs/>
          <w:color w:val="auto"/>
          <w:sz w:val="28"/>
          <w:szCs w:val="28"/>
          <w:lang w:val="en-US" w:eastAsia="zh-CN"/>
        </w:rPr>
        <w:t>承担过的相关</w:t>
      </w:r>
      <w:r>
        <w:rPr>
          <w:rFonts w:hint="eastAsia" w:ascii="Times New Roman" w:hAnsi="Times New Roman" w:eastAsia="宋体"/>
          <w:bCs/>
          <w:color w:val="auto"/>
          <w:sz w:val="28"/>
          <w:szCs w:val="28"/>
        </w:rPr>
        <w:t>项目一览表</w:t>
      </w:r>
      <w:bookmarkEnd w:id="86"/>
    </w:p>
    <w:p w14:paraId="75A7C0F4">
      <w:pPr>
        <w:pStyle w:val="23"/>
        <w:spacing w:line="360" w:lineRule="auto"/>
        <w:rPr>
          <w:rFonts w:ascii="Times New Roman" w:hAnsi="Times New Roman"/>
          <w:b/>
          <w:color w:val="auto"/>
          <w:sz w:val="24"/>
          <w:szCs w:val="21"/>
        </w:rPr>
      </w:pPr>
    </w:p>
    <w:p w14:paraId="500C9F98">
      <w:pPr>
        <w:pStyle w:val="23"/>
        <w:spacing w:line="360" w:lineRule="auto"/>
        <w:rPr>
          <w:rFonts w:hAnsi="宋体"/>
          <w:bCs/>
          <w:color w:val="auto"/>
          <w:sz w:val="24"/>
          <w:szCs w:val="21"/>
          <w:u w:val="single"/>
        </w:rPr>
      </w:pPr>
      <w:r>
        <w:rPr>
          <w:rFonts w:hAnsi="宋体"/>
          <w:bCs/>
          <w:color w:val="auto"/>
          <w:sz w:val="24"/>
          <w:szCs w:val="21"/>
        </w:rPr>
        <w:t>供应商名称：</w:t>
      </w:r>
      <w:r>
        <w:rPr>
          <w:rFonts w:hAnsi="宋体"/>
          <w:bCs/>
          <w:color w:val="auto"/>
          <w:sz w:val="24"/>
          <w:szCs w:val="21"/>
          <w:u w:val="single"/>
        </w:rPr>
        <w:t xml:space="preserve">                                      </w:t>
      </w:r>
    </w:p>
    <w:tbl>
      <w:tblPr>
        <w:tblStyle w:val="4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225"/>
        <w:gridCol w:w="2910"/>
        <w:gridCol w:w="1605"/>
        <w:gridCol w:w="2375"/>
      </w:tblGrid>
      <w:tr w14:paraId="4E32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956" w:type="dxa"/>
            <w:tcBorders>
              <w:top w:val="single" w:color="auto" w:sz="4" w:space="0"/>
              <w:left w:val="single" w:color="auto" w:sz="4" w:space="0"/>
              <w:bottom w:val="single" w:color="auto" w:sz="4" w:space="0"/>
              <w:right w:val="single" w:color="auto" w:sz="4" w:space="0"/>
            </w:tcBorders>
            <w:vAlign w:val="center"/>
          </w:tcPr>
          <w:p w14:paraId="7C3EC6E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eastAsia="宋体"/>
                <w:b/>
                <w:bCs w:val="0"/>
                <w:color w:val="auto"/>
                <w:sz w:val="21"/>
                <w:szCs w:val="21"/>
              </w:rPr>
            </w:pPr>
            <w:r>
              <w:rPr>
                <w:rFonts w:ascii="宋体" w:hAnsi="宋体" w:eastAsia="宋体"/>
                <w:b/>
                <w:bCs w:val="0"/>
                <w:color w:val="auto"/>
                <w:sz w:val="21"/>
                <w:szCs w:val="21"/>
              </w:rPr>
              <w:t>序号</w:t>
            </w:r>
          </w:p>
        </w:tc>
        <w:tc>
          <w:tcPr>
            <w:tcW w:w="1225" w:type="dxa"/>
            <w:tcBorders>
              <w:top w:val="single" w:color="auto" w:sz="4" w:space="0"/>
              <w:left w:val="single" w:color="auto" w:sz="4" w:space="0"/>
              <w:bottom w:val="single" w:color="auto" w:sz="4" w:space="0"/>
              <w:right w:val="single" w:color="auto" w:sz="4" w:space="0"/>
            </w:tcBorders>
            <w:vAlign w:val="center"/>
          </w:tcPr>
          <w:p w14:paraId="5C0078E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b/>
                <w:bCs w:val="0"/>
                <w:color w:val="auto"/>
                <w:sz w:val="21"/>
                <w:szCs w:val="21"/>
                <w:lang w:val="en-US" w:eastAsia="zh-CN"/>
              </w:rPr>
            </w:pPr>
            <w:r>
              <w:rPr>
                <w:rFonts w:hint="eastAsia" w:ascii="宋体" w:hAnsi="宋体" w:eastAsia="宋体"/>
                <w:b/>
                <w:bCs w:val="0"/>
                <w:color w:val="auto"/>
                <w:sz w:val="21"/>
                <w:szCs w:val="21"/>
                <w:lang w:val="en-US" w:eastAsia="zh-CN"/>
              </w:rPr>
              <w:t>客户名称</w:t>
            </w:r>
          </w:p>
        </w:tc>
        <w:tc>
          <w:tcPr>
            <w:tcW w:w="2910" w:type="dxa"/>
            <w:tcBorders>
              <w:top w:val="single" w:color="auto" w:sz="4" w:space="0"/>
              <w:left w:val="single" w:color="auto" w:sz="4" w:space="0"/>
              <w:bottom w:val="single" w:color="auto" w:sz="4" w:space="0"/>
              <w:right w:val="single" w:color="auto" w:sz="4" w:space="0"/>
            </w:tcBorders>
            <w:vAlign w:val="center"/>
          </w:tcPr>
          <w:p w14:paraId="1E93081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b/>
                <w:bCs w:val="0"/>
                <w:color w:val="auto"/>
                <w:sz w:val="21"/>
                <w:szCs w:val="21"/>
                <w:lang w:val="en-US" w:eastAsia="zh-CN"/>
              </w:rPr>
            </w:pPr>
            <w:r>
              <w:rPr>
                <w:rFonts w:hint="eastAsia" w:ascii="宋体" w:hAnsi="宋体" w:eastAsia="宋体"/>
                <w:b/>
                <w:bCs w:val="0"/>
                <w:color w:val="auto"/>
                <w:sz w:val="21"/>
                <w:szCs w:val="21"/>
              </w:rPr>
              <w:t>项目</w:t>
            </w:r>
            <w:r>
              <w:rPr>
                <w:rFonts w:ascii="宋体" w:hAnsi="宋体" w:eastAsia="宋体"/>
                <w:b/>
                <w:bCs w:val="0"/>
                <w:color w:val="auto"/>
                <w:sz w:val="21"/>
                <w:szCs w:val="21"/>
              </w:rPr>
              <w:t>名称</w:t>
            </w:r>
          </w:p>
        </w:tc>
        <w:tc>
          <w:tcPr>
            <w:tcW w:w="1605" w:type="dxa"/>
            <w:tcBorders>
              <w:top w:val="single" w:color="auto" w:sz="4" w:space="0"/>
              <w:left w:val="single" w:color="auto" w:sz="4" w:space="0"/>
              <w:bottom w:val="single" w:color="auto" w:sz="4" w:space="0"/>
              <w:right w:val="single" w:color="auto" w:sz="4" w:space="0"/>
            </w:tcBorders>
            <w:vAlign w:val="center"/>
          </w:tcPr>
          <w:p w14:paraId="526DB2C9">
            <w:pPr>
              <w:keepNext w:val="0"/>
              <w:keepLines w:val="0"/>
              <w:pageBreakBefore w:val="0"/>
              <w:widowControl w:val="0"/>
              <w:kinsoku/>
              <w:wordWrap/>
              <w:overflowPunct/>
              <w:topLinePunct w:val="0"/>
              <w:autoSpaceDE/>
              <w:autoSpaceDN/>
              <w:bidi w:val="0"/>
              <w:spacing w:line="240" w:lineRule="atLeast"/>
              <w:jc w:val="center"/>
              <w:textAlignment w:val="auto"/>
              <w:rPr>
                <w:rFonts w:ascii="宋体" w:hAnsi="宋体" w:eastAsia="宋体"/>
                <w:b/>
                <w:bCs w:val="0"/>
                <w:color w:val="auto"/>
                <w:sz w:val="21"/>
                <w:szCs w:val="21"/>
              </w:rPr>
            </w:pPr>
            <w:r>
              <w:rPr>
                <w:rFonts w:hint="eastAsia" w:ascii="宋体" w:hAnsi="宋体" w:eastAsia="宋体"/>
                <w:b/>
                <w:bCs w:val="0"/>
                <w:sz w:val="21"/>
                <w:szCs w:val="21"/>
                <w:lang w:val="en-US" w:eastAsia="zh-CN"/>
              </w:rPr>
              <w:t>签订合同</w:t>
            </w:r>
            <w:r>
              <w:rPr>
                <w:rFonts w:hint="eastAsia" w:ascii="宋体" w:hAnsi="宋体" w:eastAsia="宋体"/>
                <w:b/>
                <w:bCs w:val="0"/>
                <w:sz w:val="21"/>
                <w:szCs w:val="21"/>
              </w:rPr>
              <w:t>时间</w:t>
            </w:r>
          </w:p>
        </w:tc>
        <w:tc>
          <w:tcPr>
            <w:tcW w:w="2375" w:type="dxa"/>
            <w:tcBorders>
              <w:top w:val="single" w:color="auto" w:sz="4" w:space="0"/>
              <w:left w:val="single" w:color="auto" w:sz="4" w:space="0"/>
              <w:bottom w:val="single" w:color="auto" w:sz="4" w:space="0"/>
              <w:right w:val="single" w:color="auto" w:sz="4" w:space="0"/>
            </w:tcBorders>
            <w:vAlign w:val="center"/>
          </w:tcPr>
          <w:p w14:paraId="54B8F1D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b/>
                <w:bCs w:val="0"/>
                <w:color w:val="auto"/>
                <w:sz w:val="21"/>
                <w:szCs w:val="21"/>
              </w:rPr>
            </w:pPr>
            <w:r>
              <w:rPr>
                <w:rFonts w:hint="eastAsia" w:ascii="宋体" w:hAnsi="宋体" w:eastAsia="宋体"/>
                <w:b/>
                <w:bCs w:val="0"/>
                <w:sz w:val="21"/>
                <w:szCs w:val="21"/>
              </w:rPr>
              <w:t>项目主要内容</w:t>
            </w:r>
            <w:r>
              <w:rPr>
                <w:rFonts w:hint="eastAsia" w:ascii="宋体" w:hAnsi="宋体" w:eastAsia="宋体"/>
                <w:b/>
                <w:bCs w:val="0"/>
                <w:color w:val="auto"/>
                <w:sz w:val="21"/>
                <w:szCs w:val="21"/>
                <w:lang w:val="en-US" w:eastAsia="zh-CN"/>
              </w:rPr>
              <w:t>及合同金额（万元）</w:t>
            </w:r>
          </w:p>
        </w:tc>
      </w:tr>
      <w:tr w14:paraId="0B70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tcBorders>
              <w:top w:val="single" w:color="auto" w:sz="4" w:space="0"/>
              <w:left w:val="single" w:color="auto" w:sz="4" w:space="0"/>
              <w:bottom w:val="single" w:color="auto" w:sz="4" w:space="0"/>
              <w:right w:val="single" w:color="auto" w:sz="4" w:space="0"/>
            </w:tcBorders>
            <w:vAlign w:val="bottom"/>
          </w:tcPr>
          <w:p w14:paraId="738AE10D">
            <w:pPr>
              <w:pStyle w:val="23"/>
              <w:spacing w:line="360" w:lineRule="auto"/>
              <w:jc w:val="center"/>
              <w:rPr>
                <w:rFonts w:hAnsi="宋体"/>
                <w:bCs/>
                <w:color w:val="auto"/>
                <w:sz w:val="21"/>
                <w:szCs w:val="21"/>
              </w:rPr>
            </w:pPr>
            <w:r>
              <w:rPr>
                <w:rFonts w:hAnsi="宋体"/>
                <w:bCs/>
                <w:color w:val="auto"/>
                <w:sz w:val="21"/>
                <w:szCs w:val="21"/>
              </w:rPr>
              <w:t>1</w:t>
            </w:r>
          </w:p>
        </w:tc>
        <w:tc>
          <w:tcPr>
            <w:tcW w:w="1225" w:type="dxa"/>
            <w:tcBorders>
              <w:top w:val="single" w:color="auto" w:sz="4" w:space="0"/>
              <w:left w:val="single" w:color="auto" w:sz="4" w:space="0"/>
              <w:bottom w:val="single" w:color="auto" w:sz="4" w:space="0"/>
              <w:right w:val="single" w:color="auto" w:sz="4" w:space="0"/>
            </w:tcBorders>
            <w:vAlign w:val="bottom"/>
          </w:tcPr>
          <w:p w14:paraId="0B1B46FE">
            <w:pPr>
              <w:adjustRightInd w:val="0"/>
              <w:snapToGrid w:val="0"/>
              <w:spacing w:line="360" w:lineRule="auto"/>
              <w:jc w:val="center"/>
              <w:rPr>
                <w:rFonts w:ascii="宋体" w:hAnsi="宋体" w:eastAsia="宋体"/>
                <w:bCs/>
                <w:color w:val="auto"/>
                <w:sz w:val="21"/>
                <w:szCs w:val="21"/>
                <w:u w:val="single"/>
              </w:rPr>
            </w:pPr>
          </w:p>
        </w:tc>
        <w:tc>
          <w:tcPr>
            <w:tcW w:w="2910" w:type="dxa"/>
            <w:tcBorders>
              <w:top w:val="single" w:color="auto" w:sz="4" w:space="0"/>
              <w:left w:val="single" w:color="auto" w:sz="4" w:space="0"/>
              <w:bottom w:val="single" w:color="auto" w:sz="4" w:space="0"/>
              <w:right w:val="single" w:color="auto" w:sz="4" w:space="0"/>
            </w:tcBorders>
            <w:vAlign w:val="bottom"/>
          </w:tcPr>
          <w:p w14:paraId="57FE2BA1">
            <w:pPr>
              <w:adjustRightInd w:val="0"/>
              <w:snapToGrid w:val="0"/>
              <w:spacing w:line="360" w:lineRule="auto"/>
              <w:jc w:val="center"/>
              <w:rPr>
                <w:rFonts w:ascii="宋体" w:hAnsi="宋体" w:eastAsia="宋体"/>
                <w:bCs/>
                <w:color w:val="auto"/>
                <w:sz w:val="21"/>
                <w:szCs w:val="21"/>
                <w:u w:val="single"/>
              </w:rPr>
            </w:pPr>
          </w:p>
        </w:tc>
        <w:tc>
          <w:tcPr>
            <w:tcW w:w="1605" w:type="dxa"/>
            <w:tcBorders>
              <w:top w:val="single" w:color="auto" w:sz="4" w:space="0"/>
              <w:left w:val="single" w:color="auto" w:sz="4" w:space="0"/>
              <w:bottom w:val="single" w:color="auto" w:sz="4" w:space="0"/>
              <w:right w:val="single" w:color="auto" w:sz="4" w:space="0"/>
            </w:tcBorders>
            <w:vAlign w:val="bottom"/>
          </w:tcPr>
          <w:p w14:paraId="2DFDE211">
            <w:pPr>
              <w:adjustRightInd w:val="0"/>
              <w:snapToGrid w:val="0"/>
              <w:spacing w:line="360" w:lineRule="auto"/>
              <w:jc w:val="center"/>
              <w:rPr>
                <w:rFonts w:ascii="宋体" w:hAnsi="宋体" w:eastAsia="宋体"/>
                <w:bCs/>
                <w:color w:val="auto"/>
                <w:sz w:val="21"/>
                <w:szCs w:val="21"/>
                <w:u w:val="single"/>
              </w:rPr>
            </w:pPr>
          </w:p>
        </w:tc>
        <w:tc>
          <w:tcPr>
            <w:tcW w:w="2375" w:type="dxa"/>
            <w:tcBorders>
              <w:top w:val="single" w:color="auto" w:sz="4" w:space="0"/>
              <w:left w:val="single" w:color="auto" w:sz="4" w:space="0"/>
              <w:bottom w:val="single" w:color="auto" w:sz="4" w:space="0"/>
              <w:right w:val="single" w:color="auto" w:sz="4" w:space="0"/>
            </w:tcBorders>
            <w:vAlign w:val="bottom"/>
          </w:tcPr>
          <w:p w14:paraId="4376EFC6">
            <w:pPr>
              <w:adjustRightInd w:val="0"/>
              <w:snapToGrid w:val="0"/>
              <w:spacing w:line="360" w:lineRule="auto"/>
              <w:jc w:val="center"/>
              <w:rPr>
                <w:rFonts w:ascii="宋体" w:hAnsi="宋体" w:eastAsia="宋体"/>
                <w:bCs/>
                <w:color w:val="auto"/>
                <w:sz w:val="21"/>
                <w:szCs w:val="21"/>
                <w:u w:val="single"/>
              </w:rPr>
            </w:pPr>
          </w:p>
        </w:tc>
      </w:tr>
      <w:tr w14:paraId="7499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tcBorders>
              <w:top w:val="single" w:color="auto" w:sz="4" w:space="0"/>
              <w:left w:val="single" w:color="auto" w:sz="4" w:space="0"/>
              <w:bottom w:val="single" w:color="auto" w:sz="4" w:space="0"/>
              <w:right w:val="single" w:color="auto" w:sz="4" w:space="0"/>
            </w:tcBorders>
            <w:vAlign w:val="bottom"/>
          </w:tcPr>
          <w:p w14:paraId="322714C2">
            <w:pPr>
              <w:pStyle w:val="23"/>
              <w:spacing w:line="360" w:lineRule="auto"/>
              <w:jc w:val="center"/>
              <w:rPr>
                <w:rFonts w:hAnsi="宋体"/>
                <w:bCs/>
                <w:color w:val="auto"/>
                <w:sz w:val="21"/>
                <w:szCs w:val="21"/>
              </w:rPr>
            </w:pPr>
            <w:r>
              <w:rPr>
                <w:rFonts w:hAnsi="宋体"/>
                <w:bCs/>
                <w:color w:val="auto"/>
                <w:sz w:val="21"/>
                <w:szCs w:val="21"/>
              </w:rPr>
              <w:t>2</w:t>
            </w:r>
          </w:p>
        </w:tc>
        <w:tc>
          <w:tcPr>
            <w:tcW w:w="1225" w:type="dxa"/>
            <w:tcBorders>
              <w:top w:val="single" w:color="auto" w:sz="4" w:space="0"/>
              <w:left w:val="single" w:color="auto" w:sz="4" w:space="0"/>
              <w:bottom w:val="single" w:color="auto" w:sz="4" w:space="0"/>
              <w:right w:val="single" w:color="auto" w:sz="4" w:space="0"/>
            </w:tcBorders>
            <w:vAlign w:val="bottom"/>
          </w:tcPr>
          <w:p w14:paraId="4F162B19">
            <w:pPr>
              <w:adjustRightInd w:val="0"/>
              <w:snapToGrid w:val="0"/>
              <w:spacing w:line="360" w:lineRule="auto"/>
              <w:jc w:val="center"/>
              <w:rPr>
                <w:rFonts w:ascii="宋体" w:hAnsi="宋体" w:eastAsia="宋体"/>
                <w:bCs/>
                <w:color w:val="auto"/>
                <w:sz w:val="21"/>
                <w:szCs w:val="21"/>
                <w:u w:val="single"/>
              </w:rPr>
            </w:pPr>
          </w:p>
        </w:tc>
        <w:tc>
          <w:tcPr>
            <w:tcW w:w="2910" w:type="dxa"/>
            <w:tcBorders>
              <w:top w:val="single" w:color="auto" w:sz="4" w:space="0"/>
              <w:left w:val="single" w:color="auto" w:sz="4" w:space="0"/>
              <w:bottom w:val="single" w:color="auto" w:sz="4" w:space="0"/>
              <w:right w:val="single" w:color="auto" w:sz="4" w:space="0"/>
            </w:tcBorders>
            <w:vAlign w:val="bottom"/>
          </w:tcPr>
          <w:p w14:paraId="38C51B65">
            <w:pPr>
              <w:adjustRightInd w:val="0"/>
              <w:snapToGrid w:val="0"/>
              <w:spacing w:line="360" w:lineRule="auto"/>
              <w:jc w:val="center"/>
              <w:rPr>
                <w:rFonts w:ascii="宋体" w:hAnsi="宋体" w:eastAsia="宋体"/>
                <w:bCs/>
                <w:color w:val="auto"/>
                <w:sz w:val="21"/>
                <w:szCs w:val="21"/>
                <w:u w:val="single"/>
              </w:rPr>
            </w:pPr>
          </w:p>
        </w:tc>
        <w:tc>
          <w:tcPr>
            <w:tcW w:w="1605" w:type="dxa"/>
            <w:tcBorders>
              <w:top w:val="single" w:color="auto" w:sz="4" w:space="0"/>
              <w:left w:val="single" w:color="auto" w:sz="4" w:space="0"/>
              <w:bottom w:val="single" w:color="auto" w:sz="4" w:space="0"/>
              <w:right w:val="single" w:color="auto" w:sz="4" w:space="0"/>
            </w:tcBorders>
            <w:vAlign w:val="bottom"/>
          </w:tcPr>
          <w:p w14:paraId="4490B23F">
            <w:pPr>
              <w:adjustRightInd w:val="0"/>
              <w:snapToGrid w:val="0"/>
              <w:spacing w:line="360" w:lineRule="auto"/>
              <w:jc w:val="center"/>
              <w:rPr>
                <w:rFonts w:ascii="宋体" w:hAnsi="宋体" w:eastAsia="宋体"/>
                <w:bCs/>
                <w:color w:val="auto"/>
                <w:sz w:val="21"/>
                <w:szCs w:val="21"/>
                <w:u w:val="single"/>
              </w:rPr>
            </w:pPr>
          </w:p>
        </w:tc>
        <w:tc>
          <w:tcPr>
            <w:tcW w:w="2375" w:type="dxa"/>
            <w:tcBorders>
              <w:top w:val="single" w:color="auto" w:sz="4" w:space="0"/>
              <w:left w:val="single" w:color="auto" w:sz="4" w:space="0"/>
              <w:bottom w:val="single" w:color="auto" w:sz="4" w:space="0"/>
              <w:right w:val="single" w:color="auto" w:sz="4" w:space="0"/>
            </w:tcBorders>
            <w:vAlign w:val="bottom"/>
          </w:tcPr>
          <w:p w14:paraId="7A1E6206">
            <w:pPr>
              <w:adjustRightInd w:val="0"/>
              <w:snapToGrid w:val="0"/>
              <w:spacing w:line="360" w:lineRule="auto"/>
              <w:jc w:val="center"/>
              <w:rPr>
                <w:rFonts w:ascii="宋体" w:hAnsi="宋体" w:eastAsia="宋体"/>
                <w:bCs/>
                <w:color w:val="auto"/>
                <w:sz w:val="21"/>
                <w:szCs w:val="21"/>
                <w:u w:val="single"/>
              </w:rPr>
            </w:pPr>
          </w:p>
        </w:tc>
      </w:tr>
      <w:tr w14:paraId="2C4B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tcBorders>
              <w:top w:val="single" w:color="auto" w:sz="4" w:space="0"/>
              <w:left w:val="single" w:color="auto" w:sz="4" w:space="0"/>
              <w:bottom w:val="single" w:color="auto" w:sz="4" w:space="0"/>
              <w:right w:val="single" w:color="auto" w:sz="4" w:space="0"/>
            </w:tcBorders>
            <w:vAlign w:val="bottom"/>
          </w:tcPr>
          <w:p w14:paraId="6AC81E2C">
            <w:pPr>
              <w:pStyle w:val="23"/>
              <w:spacing w:line="360" w:lineRule="auto"/>
              <w:jc w:val="center"/>
              <w:rPr>
                <w:rFonts w:hAnsi="宋体"/>
                <w:bCs/>
                <w:color w:val="auto"/>
                <w:sz w:val="21"/>
                <w:szCs w:val="21"/>
              </w:rPr>
            </w:pPr>
            <w:r>
              <w:rPr>
                <w:rFonts w:hAnsi="宋体"/>
                <w:bCs/>
                <w:color w:val="auto"/>
                <w:sz w:val="21"/>
                <w:szCs w:val="21"/>
              </w:rPr>
              <w:t>3</w:t>
            </w:r>
          </w:p>
        </w:tc>
        <w:tc>
          <w:tcPr>
            <w:tcW w:w="1225" w:type="dxa"/>
            <w:tcBorders>
              <w:top w:val="single" w:color="auto" w:sz="4" w:space="0"/>
              <w:left w:val="single" w:color="auto" w:sz="4" w:space="0"/>
              <w:bottom w:val="single" w:color="auto" w:sz="4" w:space="0"/>
              <w:right w:val="single" w:color="auto" w:sz="4" w:space="0"/>
            </w:tcBorders>
            <w:vAlign w:val="bottom"/>
          </w:tcPr>
          <w:p w14:paraId="4C4EC633">
            <w:pPr>
              <w:adjustRightInd w:val="0"/>
              <w:snapToGrid w:val="0"/>
              <w:spacing w:line="360" w:lineRule="auto"/>
              <w:jc w:val="center"/>
              <w:rPr>
                <w:rFonts w:ascii="宋体" w:hAnsi="宋体" w:eastAsia="宋体"/>
                <w:bCs/>
                <w:color w:val="auto"/>
                <w:sz w:val="21"/>
                <w:szCs w:val="21"/>
                <w:u w:val="single"/>
              </w:rPr>
            </w:pPr>
          </w:p>
        </w:tc>
        <w:tc>
          <w:tcPr>
            <w:tcW w:w="2910" w:type="dxa"/>
            <w:tcBorders>
              <w:top w:val="single" w:color="auto" w:sz="4" w:space="0"/>
              <w:left w:val="single" w:color="auto" w:sz="4" w:space="0"/>
              <w:bottom w:val="single" w:color="auto" w:sz="4" w:space="0"/>
              <w:right w:val="single" w:color="auto" w:sz="4" w:space="0"/>
            </w:tcBorders>
            <w:vAlign w:val="bottom"/>
          </w:tcPr>
          <w:p w14:paraId="60E28288">
            <w:pPr>
              <w:adjustRightInd w:val="0"/>
              <w:snapToGrid w:val="0"/>
              <w:spacing w:line="360" w:lineRule="auto"/>
              <w:jc w:val="center"/>
              <w:rPr>
                <w:rFonts w:ascii="宋体" w:hAnsi="宋体" w:eastAsia="宋体"/>
                <w:bCs/>
                <w:color w:val="auto"/>
                <w:sz w:val="21"/>
                <w:szCs w:val="21"/>
                <w:u w:val="single"/>
              </w:rPr>
            </w:pPr>
          </w:p>
        </w:tc>
        <w:tc>
          <w:tcPr>
            <w:tcW w:w="1605" w:type="dxa"/>
            <w:tcBorders>
              <w:top w:val="single" w:color="auto" w:sz="4" w:space="0"/>
              <w:left w:val="single" w:color="auto" w:sz="4" w:space="0"/>
              <w:bottom w:val="single" w:color="auto" w:sz="4" w:space="0"/>
              <w:right w:val="single" w:color="auto" w:sz="4" w:space="0"/>
            </w:tcBorders>
            <w:vAlign w:val="bottom"/>
          </w:tcPr>
          <w:p w14:paraId="6F273723">
            <w:pPr>
              <w:adjustRightInd w:val="0"/>
              <w:snapToGrid w:val="0"/>
              <w:spacing w:line="360" w:lineRule="auto"/>
              <w:jc w:val="center"/>
              <w:rPr>
                <w:rFonts w:ascii="宋体" w:hAnsi="宋体" w:eastAsia="宋体"/>
                <w:bCs/>
                <w:color w:val="auto"/>
                <w:sz w:val="21"/>
                <w:szCs w:val="21"/>
                <w:u w:val="single"/>
              </w:rPr>
            </w:pPr>
          </w:p>
        </w:tc>
        <w:tc>
          <w:tcPr>
            <w:tcW w:w="2375" w:type="dxa"/>
            <w:tcBorders>
              <w:top w:val="single" w:color="auto" w:sz="4" w:space="0"/>
              <w:left w:val="single" w:color="auto" w:sz="4" w:space="0"/>
              <w:bottom w:val="single" w:color="auto" w:sz="4" w:space="0"/>
              <w:right w:val="single" w:color="auto" w:sz="4" w:space="0"/>
            </w:tcBorders>
            <w:vAlign w:val="bottom"/>
          </w:tcPr>
          <w:p w14:paraId="484B7C5E">
            <w:pPr>
              <w:adjustRightInd w:val="0"/>
              <w:snapToGrid w:val="0"/>
              <w:spacing w:line="360" w:lineRule="auto"/>
              <w:jc w:val="center"/>
              <w:rPr>
                <w:rFonts w:ascii="宋体" w:hAnsi="宋体" w:eastAsia="宋体"/>
                <w:bCs/>
                <w:color w:val="auto"/>
                <w:sz w:val="21"/>
                <w:szCs w:val="21"/>
                <w:u w:val="single"/>
              </w:rPr>
            </w:pPr>
          </w:p>
        </w:tc>
      </w:tr>
      <w:tr w14:paraId="0025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tcBorders>
              <w:top w:val="single" w:color="auto" w:sz="4" w:space="0"/>
              <w:left w:val="single" w:color="auto" w:sz="4" w:space="0"/>
              <w:bottom w:val="single" w:color="auto" w:sz="4" w:space="0"/>
              <w:right w:val="single" w:color="auto" w:sz="4" w:space="0"/>
            </w:tcBorders>
            <w:vAlign w:val="bottom"/>
          </w:tcPr>
          <w:p w14:paraId="103718E6">
            <w:pPr>
              <w:pStyle w:val="23"/>
              <w:spacing w:line="360" w:lineRule="auto"/>
              <w:jc w:val="center"/>
              <w:rPr>
                <w:rFonts w:hAnsi="宋体"/>
                <w:bCs/>
                <w:color w:val="auto"/>
                <w:sz w:val="21"/>
                <w:szCs w:val="21"/>
              </w:rPr>
            </w:pPr>
            <w:r>
              <w:rPr>
                <w:rFonts w:hAnsi="宋体"/>
                <w:bCs/>
                <w:color w:val="auto"/>
                <w:sz w:val="21"/>
                <w:szCs w:val="21"/>
              </w:rPr>
              <w:t>4</w:t>
            </w:r>
          </w:p>
        </w:tc>
        <w:tc>
          <w:tcPr>
            <w:tcW w:w="1225" w:type="dxa"/>
            <w:tcBorders>
              <w:top w:val="single" w:color="auto" w:sz="4" w:space="0"/>
              <w:left w:val="single" w:color="auto" w:sz="4" w:space="0"/>
              <w:bottom w:val="single" w:color="auto" w:sz="4" w:space="0"/>
              <w:right w:val="single" w:color="auto" w:sz="4" w:space="0"/>
            </w:tcBorders>
            <w:vAlign w:val="bottom"/>
          </w:tcPr>
          <w:p w14:paraId="11299015">
            <w:pPr>
              <w:adjustRightInd w:val="0"/>
              <w:snapToGrid w:val="0"/>
              <w:spacing w:line="360" w:lineRule="auto"/>
              <w:jc w:val="center"/>
              <w:rPr>
                <w:rFonts w:ascii="宋体" w:hAnsi="宋体" w:eastAsia="宋体"/>
                <w:bCs/>
                <w:color w:val="auto"/>
                <w:sz w:val="21"/>
                <w:szCs w:val="21"/>
                <w:u w:val="single"/>
              </w:rPr>
            </w:pPr>
          </w:p>
        </w:tc>
        <w:tc>
          <w:tcPr>
            <w:tcW w:w="2910" w:type="dxa"/>
            <w:tcBorders>
              <w:top w:val="single" w:color="auto" w:sz="4" w:space="0"/>
              <w:left w:val="single" w:color="auto" w:sz="4" w:space="0"/>
              <w:bottom w:val="single" w:color="auto" w:sz="4" w:space="0"/>
              <w:right w:val="single" w:color="auto" w:sz="4" w:space="0"/>
            </w:tcBorders>
            <w:vAlign w:val="bottom"/>
          </w:tcPr>
          <w:p w14:paraId="234767B7">
            <w:pPr>
              <w:adjustRightInd w:val="0"/>
              <w:snapToGrid w:val="0"/>
              <w:spacing w:line="360" w:lineRule="auto"/>
              <w:jc w:val="center"/>
              <w:rPr>
                <w:rFonts w:ascii="宋体" w:hAnsi="宋体" w:eastAsia="宋体"/>
                <w:bCs/>
                <w:color w:val="auto"/>
                <w:sz w:val="21"/>
                <w:szCs w:val="21"/>
                <w:u w:val="single"/>
              </w:rPr>
            </w:pPr>
          </w:p>
        </w:tc>
        <w:tc>
          <w:tcPr>
            <w:tcW w:w="1605" w:type="dxa"/>
            <w:tcBorders>
              <w:top w:val="single" w:color="auto" w:sz="4" w:space="0"/>
              <w:left w:val="single" w:color="auto" w:sz="4" w:space="0"/>
              <w:bottom w:val="single" w:color="auto" w:sz="4" w:space="0"/>
              <w:right w:val="single" w:color="auto" w:sz="4" w:space="0"/>
            </w:tcBorders>
            <w:vAlign w:val="bottom"/>
          </w:tcPr>
          <w:p w14:paraId="464CF4E3">
            <w:pPr>
              <w:adjustRightInd w:val="0"/>
              <w:snapToGrid w:val="0"/>
              <w:spacing w:line="360" w:lineRule="auto"/>
              <w:jc w:val="center"/>
              <w:rPr>
                <w:rFonts w:ascii="宋体" w:hAnsi="宋体" w:eastAsia="宋体"/>
                <w:bCs/>
                <w:color w:val="auto"/>
                <w:sz w:val="21"/>
                <w:szCs w:val="21"/>
                <w:u w:val="single"/>
              </w:rPr>
            </w:pPr>
          </w:p>
        </w:tc>
        <w:tc>
          <w:tcPr>
            <w:tcW w:w="2375" w:type="dxa"/>
            <w:tcBorders>
              <w:top w:val="single" w:color="auto" w:sz="4" w:space="0"/>
              <w:left w:val="single" w:color="auto" w:sz="4" w:space="0"/>
              <w:bottom w:val="single" w:color="auto" w:sz="4" w:space="0"/>
              <w:right w:val="single" w:color="auto" w:sz="4" w:space="0"/>
            </w:tcBorders>
            <w:vAlign w:val="bottom"/>
          </w:tcPr>
          <w:p w14:paraId="067C3F6A">
            <w:pPr>
              <w:adjustRightInd w:val="0"/>
              <w:snapToGrid w:val="0"/>
              <w:spacing w:line="360" w:lineRule="auto"/>
              <w:jc w:val="center"/>
              <w:rPr>
                <w:rFonts w:ascii="宋体" w:hAnsi="宋体" w:eastAsia="宋体"/>
                <w:bCs/>
                <w:color w:val="auto"/>
                <w:sz w:val="21"/>
                <w:szCs w:val="21"/>
                <w:u w:val="single"/>
              </w:rPr>
            </w:pPr>
          </w:p>
        </w:tc>
      </w:tr>
      <w:tr w14:paraId="61C3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tcBorders>
              <w:top w:val="single" w:color="auto" w:sz="4" w:space="0"/>
              <w:left w:val="single" w:color="auto" w:sz="4" w:space="0"/>
              <w:bottom w:val="single" w:color="auto" w:sz="4" w:space="0"/>
              <w:right w:val="single" w:color="auto" w:sz="4" w:space="0"/>
            </w:tcBorders>
            <w:vAlign w:val="bottom"/>
          </w:tcPr>
          <w:p w14:paraId="1618F284">
            <w:pPr>
              <w:pStyle w:val="23"/>
              <w:spacing w:line="360" w:lineRule="auto"/>
              <w:jc w:val="center"/>
              <w:rPr>
                <w:rFonts w:hAnsi="宋体"/>
                <w:bCs/>
                <w:color w:val="auto"/>
                <w:sz w:val="21"/>
                <w:szCs w:val="21"/>
              </w:rPr>
            </w:pPr>
            <w:r>
              <w:rPr>
                <w:rFonts w:hAnsi="宋体"/>
                <w:bCs/>
                <w:color w:val="auto"/>
                <w:sz w:val="21"/>
                <w:szCs w:val="21"/>
              </w:rPr>
              <w:t>5</w:t>
            </w:r>
          </w:p>
        </w:tc>
        <w:tc>
          <w:tcPr>
            <w:tcW w:w="1225" w:type="dxa"/>
            <w:tcBorders>
              <w:top w:val="single" w:color="auto" w:sz="4" w:space="0"/>
              <w:left w:val="single" w:color="auto" w:sz="4" w:space="0"/>
              <w:bottom w:val="single" w:color="auto" w:sz="4" w:space="0"/>
              <w:right w:val="single" w:color="auto" w:sz="4" w:space="0"/>
            </w:tcBorders>
            <w:vAlign w:val="bottom"/>
          </w:tcPr>
          <w:p w14:paraId="1A88B0D9">
            <w:pPr>
              <w:adjustRightInd w:val="0"/>
              <w:snapToGrid w:val="0"/>
              <w:spacing w:line="360" w:lineRule="auto"/>
              <w:jc w:val="center"/>
              <w:rPr>
                <w:rFonts w:ascii="宋体" w:hAnsi="宋体" w:eastAsia="宋体"/>
                <w:bCs/>
                <w:color w:val="auto"/>
                <w:sz w:val="21"/>
                <w:szCs w:val="21"/>
                <w:u w:val="single"/>
              </w:rPr>
            </w:pPr>
          </w:p>
        </w:tc>
        <w:tc>
          <w:tcPr>
            <w:tcW w:w="2910" w:type="dxa"/>
            <w:tcBorders>
              <w:top w:val="single" w:color="auto" w:sz="4" w:space="0"/>
              <w:left w:val="single" w:color="auto" w:sz="4" w:space="0"/>
              <w:bottom w:val="single" w:color="auto" w:sz="4" w:space="0"/>
              <w:right w:val="single" w:color="auto" w:sz="4" w:space="0"/>
            </w:tcBorders>
            <w:vAlign w:val="bottom"/>
          </w:tcPr>
          <w:p w14:paraId="388AEB4D">
            <w:pPr>
              <w:adjustRightInd w:val="0"/>
              <w:snapToGrid w:val="0"/>
              <w:spacing w:line="360" w:lineRule="auto"/>
              <w:jc w:val="center"/>
              <w:rPr>
                <w:rFonts w:ascii="宋体" w:hAnsi="宋体" w:eastAsia="宋体"/>
                <w:bCs/>
                <w:color w:val="auto"/>
                <w:sz w:val="21"/>
                <w:szCs w:val="21"/>
                <w:u w:val="single"/>
              </w:rPr>
            </w:pPr>
          </w:p>
        </w:tc>
        <w:tc>
          <w:tcPr>
            <w:tcW w:w="1605" w:type="dxa"/>
            <w:tcBorders>
              <w:top w:val="single" w:color="auto" w:sz="4" w:space="0"/>
              <w:left w:val="single" w:color="auto" w:sz="4" w:space="0"/>
              <w:bottom w:val="single" w:color="auto" w:sz="4" w:space="0"/>
              <w:right w:val="single" w:color="auto" w:sz="4" w:space="0"/>
            </w:tcBorders>
            <w:vAlign w:val="bottom"/>
          </w:tcPr>
          <w:p w14:paraId="21D6B6F4">
            <w:pPr>
              <w:adjustRightInd w:val="0"/>
              <w:snapToGrid w:val="0"/>
              <w:spacing w:line="360" w:lineRule="auto"/>
              <w:jc w:val="center"/>
              <w:rPr>
                <w:rFonts w:ascii="宋体" w:hAnsi="宋体" w:eastAsia="宋体"/>
                <w:bCs/>
                <w:color w:val="auto"/>
                <w:sz w:val="21"/>
                <w:szCs w:val="21"/>
                <w:u w:val="single"/>
              </w:rPr>
            </w:pPr>
          </w:p>
        </w:tc>
        <w:tc>
          <w:tcPr>
            <w:tcW w:w="2375" w:type="dxa"/>
            <w:tcBorders>
              <w:top w:val="single" w:color="auto" w:sz="4" w:space="0"/>
              <w:left w:val="single" w:color="auto" w:sz="4" w:space="0"/>
              <w:bottom w:val="single" w:color="auto" w:sz="4" w:space="0"/>
              <w:right w:val="single" w:color="auto" w:sz="4" w:space="0"/>
            </w:tcBorders>
            <w:vAlign w:val="bottom"/>
          </w:tcPr>
          <w:p w14:paraId="566C8417">
            <w:pPr>
              <w:adjustRightInd w:val="0"/>
              <w:snapToGrid w:val="0"/>
              <w:spacing w:line="360" w:lineRule="auto"/>
              <w:jc w:val="center"/>
              <w:rPr>
                <w:rFonts w:ascii="宋体" w:hAnsi="宋体" w:eastAsia="宋体"/>
                <w:bCs/>
                <w:color w:val="auto"/>
                <w:sz w:val="21"/>
                <w:szCs w:val="21"/>
                <w:u w:val="single"/>
              </w:rPr>
            </w:pPr>
          </w:p>
        </w:tc>
      </w:tr>
      <w:tr w14:paraId="6604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tcBorders>
              <w:top w:val="single" w:color="auto" w:sz="4" w:space="0"/>
              <w:left w:val="single" w:color="auto" w:sz="4" w:space="0"/>
              <w:bottom w:val="single" w:color="auto" w:sz="4" w:space="0"/>
              <w:right w:val="single" w:color="auto" w:sz="4" w:space="0"/>
            </w:tcBorders>
            <w:vAlign w:val="bottom"/>
          </w:tcPr>
          <w:p w14:paraId="3598A9DA">
            <w:pPr>
              <w:pStyle w:val="23"/>
              <w:spacing w:line="360" w:lineRule="auto"/>
              <w:jc w:val="center"/>
              <w:rPr>
                <w:rFonts w:hAnsi="宋体"/>
                <w:bCs/>
                <w:color w:val="auto"/>
                <w:sz w:val="21"/>
                <w:szCs w:val="21"/>
              </w:rPr>
            </w:pPr>
            <w:r>
              <w:rPr>
                <w:rFonts w:hAnsi="宋体"/>
                <w:bCs/>
                <w:color w:val="auto"/>
                <w:sz w:val="21"/>
                <w:szCs w:val="21"/>
              </w:rPr>
              <w:t>6</w:t>
            </w:r>
          </w:p>
        </w:tc>
        <w:tc>
          <w:tcPr>
            <w:tcW w:w="1225" w:type="dxa"/>
            <w:tcBorders>
              <w:top w:val="single" w:color="auto" w:sz="4" w:space="0"/>
              <w:left w:val="single" w:color="auto" w:sz="4" w:space="0"/>
              <w:bottom w:val="single" w:color="auto" w:sz="4" w:space="0"/>
              <w:right w:val="single" w:color="auto" w:sz="4" w:space="0"/>
            </w:tcBorders>
            <w:vAlign w:val="bottom"/>
          </w:tcPr>
          <w:p w14:paraId="7B2614CF">
            <w:pPr>
              <w:adjustRightInd w:val="0"/>
              <w:snapToGrid w:val="0"/>
              <w:spacing w:line="360" w:lineRule="auto"/>
              <w:jc w:val="center"/>
              <w:rPr>
                <w:rFonts w:ascii="宋体" w:hAnsi="宋体" w:eastAsia="宋体"/>
                <w:bCs/>
                <w:color w:val="auto"/>
                <w:sz w:val="21"/>
                <w:szCs w:val="21"/>
                <w:u w:val="single"/>
              </w:rPr>
            </w:pPr>
          </w:p>
        </w:tc>
        <w:tc>
          <w:tcPr>
            <w:tcW w:w="2910" w:type="dxa"/>
            <w:tcBorders>
              <w:top w:val="single" w:color="auto" w:sz="4" w:space="0"/>
              <w:left w:val="single" w:color="auto" w:sz="4" w:space="0"/>
              <w:bottom w:val="single" w:color="auto" w:sz="4" w:space="0"/>
              <w:right w:val="single" w:color="auto" w:sz="4" w:space="0"/>
            </w:tcBorders>
            <w:vAlign w:val="bottom"/>
          </w:tcPr>
          <w:p w14:paraId="516AA11E">
            <w:pPr>
              <w:adjustRightInd w:val="0"/>
              <w:snapToGrid w:val="0"/>
              <w:spacing w:line="360" w:lineRule="auto"/>
              <w:jc w:val="center"/>
              <w:rPr>
                <w:rFonts w:ascii="宋体" w:hAnsi="宋体" w:eastAsia="宋体"/>
                <w:bCs/>
                <w:color w:val="auto"/>
                <w:sz w:val="21"/>
                <w:szCs w:val="21"/>
                <w:u w:val="single"/>
              </w:rPr>
            </w:pPr>
          </w:p>
        </w:tc>
        <w:tc>
          <w:tcPr>
            <w:tcW w:w="1605" w:type="dxa"/>
            <w:tcBorders>
              <w:top w:val="single" w:color="auto" w:sz="4" w:space="0"/>
              <w:left w:val="single" w:color="auto" w:sz="4" w:space="0"/>
              <w:bottom w:val="single" w:color="auto" w:sz="4" w:space="0"/>
              <w:right w:val="single" w:color="auto" w:sz="4" w:space="0"/>
            </w:tcBorders>
            <w:vAlign w:val="bottom"/>
          </w:tcPr>
          <w:p w14:paraId="646031D2">
            <w:pPr>
              <w:adjustRightInd w:val="0"/>
              <w:snapToGrid w:val="0"/>
              <w:spacing w:line="360" w:lineRule="auto"/>
              <w:jc w:val="center"/>
              <w:rPr>
                <w:rFonts w:ascii="宋体" w:hAnsi="宋体" w:eastAsia="宋体"/>
                <w:bCs/>
                <w:color w:val="auto"/>
                <w:sz w:val="21"/>
                <w:szCs w:val="21"/>
                <w:u w:val="single"/>
              </w:rPr>
            </w:pPr>
          </w:p>
        </w:tc>
        <w:tc>
          <w:tcPr>
            <w:tcW w:w="2375" w:type="dxa"/>
            <w:tcBorders>
              <w:top w:val="single" w:color="auto" w:sz="4" w:space="0"/>
              <w:left w:val="single" w:color="auto" w:sz="4" w:space="0"/>
              <w:bottom w:val="single" w:color="auto" w:sz="4" w:space="0"/>
              <w:right w:val="single" w:color="auto" w:sz="4" w:space="0"/>
            </w:tcBorders>
            <w:vAlign w:val="bottom"/>
          </w:tcPr>
          <w:p w14:paraId="0B803964">
            <w:pPr>
              <w:adjustRightInd w:val="0"/>
              <w:snapToGrid w:val="0"/>
              <w:spacing w:line="360" w:lineRule="auto"/>
              <w:jc w:val="center"/>
              <w:rPr>
                <w:rFonts w:ascii="宋体" w:hAnsi="宋体" w:eastAsia="宋体"/>
                <w:bCs/>
                <w:color w:val="auto"/>
                <w:sz w:val="21"/>
                <w:szCs w:val="21"/>
                <w:u w:val="single"/>
              </w:rPr>
            </w:pPr>
          </w:p>
        </w:tc>
      </w:tr>
      <w:tr w14:paraId="3531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tcBorders>
              <w:top w:val="single" w:color="auto" w:sz="4" w:space="0"/>
              <w:left w:val="single" w:color="auto" w:sz="4" w:space="0"/>
              <w:bottom w:val="single" w:color="auto" w:sz="4" w:space="0"/>
              <w:right w:val="single" w:color="auto" w:sz="4" w:space="0"/>
            </w:tcBorders>
            <w:vAlign w:val="bottom"/>
          </w:tcPr>
          <w:p w14:paraId="2006FB84">
            <w:pPr>
              <w:pStyle w:val="23"/>
              <w:spacing w:line="360" w:lineRule="auto"/>
              <w:jc w:val="center"/>
              <w:rPr>
                <w:rFonts w:hAnsi="宋体"/>
                <w:bCs/>
                <w:color w:val="auto"/>
                <w:sz w:val="21"/>
                <w:szCs w:val="21"/>
              </w:rPr>
            </w:pPr>
            <w:r>
              <w:rPr>
                <w:rFonts w:hAnsi="宋体"/>
                <w:bCs/>
                <w:color w:val="auto"/>
                <w:sz w:val="21"/>
                <w:szCs w:val="21"/>
              </w:rPr>
              <w:t>…</w:t>
            </w:r>
          </w:p>
        </w:tc>
        <w:tc>
          <w:tcPr>
            <w:tcW w:w="1225" w:type="dxa"/>
            <w:tcBorders>
              <w:top w:val="single" w:color="auto" w:sz="4" w:space="0"/>
              <w:left w:val="single" w:color="auto" w:sz="4" w:space="0"/>
              <w:bottom w:val="single" w:color="auto" w:sz="4" w:space="0"/>
              <w:right w:val="single" w:color="auto" w:sz="4" w:space="0"/>
            </w:tcBorders>
            <w:vAlign w:val="bottom"/>
          </w:tcPr>
          <w:p w14:paraId="7019C3E0">
            <w:pPr>
              <w:adjustRightInd w:val="0"/>
              <w:snapToGrid w:val="0"/>
              <w:spacing w:line="360" w:lineRule="auto"/>
              <w:jc w:val="center"/>
              <w:rPr>
                <w:rFonts w:ascii="宋体" w:hAnsi="宋体" w:eastAsia="宋体"/>
                <w:bCs/>
                <w:color w:val="auto"/>
                <w:sz w:val="21"/>
                <w:szCs w:val="21"/>
                <w:u w:val="single"/>
              </w:rPr>
            </w:pPr>
          </w:p>
        </w:tc>
        <w:tc>
          <w:tcPr>
            <w:tcW w:w="2910" w:type="dxa"/>
            <w:tcBorders>
              <w:top w:val="single" w:color="auto" w:sz="4" w:space="0"/>
              <w:left w:val="single" w:color="auto" w:sz="4" w:space="0"/>
              <w:bottom w:val="single" w:color="auto" w:sz="4" w:space="0"/>
              <w:right w:val="single" w:color="auto" w:sz="4" w:space="0"/>
            </w:tcBorders>
            <w:vAlign w:val="bottom"/>
          </w:tcPr>
          <w:p w14:paraId="099965C6">
            <w:pPr>
              <w:adjustRightInd w:val="0"/>
              <w:snapToGrid w:val="0"/>
              <w:spacing w:line="360" w:lineRule="auto"/>
              <w:jc w:val="center"/>
              <w:rPr>
                <w:rFonts w:ascii="宋体" w:hAnsi="宋体" w:eastAsia="宋体"/>
                <w:bCs/>
                <w:color w:val="auto"/>
                <w:sz w:val="21"/>
                <w:szCs w:val="21"/>
                <w:u w:val="single"/>
              </w:rPr>
            </w:pPr>
          </w:p>
        </w:tc>
        <w:tc>
          <w:tcPr>
            <w:tcW w:w="1605" w:type="dxa"/>
            <w:tcBorders>
              <w:top w:val="single" w:color="auto" w:sz="4" w:space="0"/>
              <w:left w:val="single" w:color="auto" w:sz="4" w:space="0"/>
              <w:bottom w:val="single" w:color="auto" w:sz="4" w:space="0"/>
              <w:right w:val="single" w:color="auto" w:sz="4" w:space="0"/>
            </w:tcBorders>
            <w:vAlign w:val="bottom"/>
          </w:tcPr>
          <w:p w14:paraId="46DA8F4C">
            <w:pPr>
              <w:adjustRightInd w:val="0"/>
              <w:snapToGrid w:val="0"/>
              <w:spacing w:line="360" w:lineRule="auto"/>
              <w:jc w:val="center"/>
              <w:rPr>
                <w:rFonts w:ascii="宋体" w:hAnsi="宋体" w:eastAsia="宋体"/>
                <w:bCs/>
                <w:color w:val="auto"/>
                <w:sz w:val="21"/>
                <w:szCs w:val="21"/>
                <w:u w:val="single"/>
              </w:rPr>
            </w:pPr>
          </w:p>
        </w:tc>
        <w:tc>
          <w:tcPr>
            <w:tcW w:w="2375" w:type="dxa"/>
            <w:tcBorders>
              <w:top w:val="single" w:color="auto" w:sz="4" w:space="0"/>
              <w:left w:val="single" w:color="auto" w:sz="4" w:space="0"/>
              <w:bottom w:val="single" w:color="auto" w:sz="4" w:space="0"/>
              <w:right w:val="single" w:color="auto" w:sz="4" w:space="0"/>
            </w:tcBorders>
            <w:vAlign w:val="bottom"/>
          </w:tcPr>
          <w:p w14:paraId="2C9904EF">
            <w:pPr>
              <w:adjustRightInd w:val="0"/>
              <w:snapToGrid w:val="0"/>
              <w:spacing w:line="360" w:lineRule="auto"/>
              <w:jc w:val="center"/>
              <w:rPr>
                <w:rFonts w:ascii="宋体" w:hAnsi="宋体" w:eastAsia="宋体"/>
                <w:bCs/>
                <w:color w:val="auto"/>
                <w:sz w:val="21"/>
                <w:szCs w:val="21"/>
                <w:u w:val="single"/>
              </w:rPr>
            </w:pPr>
          </w:p>
        </w:tc>
      </w:tr>
    </w:tbl>
    <w:p w14:paraId="6B2A6805">
      <w:pPr>
        <w:pStyle w:val="23"/>
        <w:spacing w:line="360" w:lineRule="auto"/>
        <w:rPr>
          <w:rFonts w:ascii="Times New Roman" w:hAnsi="Times New Roman"/>
          <w:color w:val="auto"/>
          <w:sz w:val="24"/>
          <w:szCs w:val="21"/>
        </w:rPr>
      </w:pPr>
    </w:p>
    <w:p w14:paraId="1974EC45">
      <w:pPr>
        <w:spacing w:line="480" w:lineRule="exact"/>
        <w:ind w:firstLine="482"/>
        <w:rPr>
          <w:rFonts w:hint="eastAsia" w:ascii="宋体" w:hAnsi="宋体" w:eastAsia="宋体"/>
          <w:sz w:val="24"/>
        </w:rPr>
      </w:pPr>
      <w:r>
        <w:rPr>
          <w:rFonts w:hint="eastAsia" w:ascii="宋体" w:hAnsi="宋体" w:eastAsia="宋体"/>
          <w:sz w:val="24"/>
        </w:rPr>
        <w:t>注：1、响应人应当如实、完整地填写本表格。</w:t>
      </w:r>
    </w:p>
    <w:p w14:paraId="4722A1DE">
      <w:pPr>
        <w:spacing w:line="480" w:lineRule="exact"/>
        <w:ind w:firstLine="482"/>
        <w:rPr>
          <w:rFonts w:hint="eastAsia" w:ascii="宋体" w:hAnsi="宋体" w:eastAsia="宋体"/>
          <w:sz w:val="24"/>
          <w:highlight w:val="none"/>
          <w:u w:val="single"/>
        </w:rPr>
      </w:pPr>
      <w:r>
        <w:rPr>
          <w:rFonts w:hint="eastAsia" w:ascii="宋体" w:hAnsi="宋体" w:eastAsia="宋体"/>
          <w:sz w:val="24"/>
        </w:rPr>
        <w:t>2、响应人须在以上表格中提供与本次响应项目有关的已做项目清单。在填写过程中请按年份顺</w:t>
      </w:r>
      <w:r>
        <w:rPr>
          <w:rFonts w:hint="eastAsia" w:ascii="宋体" w:hAnsi="宋体" w:eastAsia="宋体"/>
          <w:sz w:val="24"/>
          <w:highlight w:val="none"/>
        </w:rPr>
        <w:t>序填写，</w:t>
      </w:r>
      <w:r>
        <w:rPr>
          <w:rFonts w:hint="eastAsia" w:ascii="宋体" w:hAnsi="宋体" w:eastAsia="宋体"/>
          <w:b/>
          <w:sz w:val="24"/>
          <w:highlight w:val="none"/>
        </w:rPr>
        <w:t>并需提供所承担过项目的</w:t>
      </w:r>
      <w:r>
        <w:rPr>
          <w:rFonts w:hint="eastAsia" w:ascii="宋体" w:hAnsi="宋体" w:eastAsia="宋体"/>
          <w:b/>
          <w:sz w:val="24"/>
          <w:highlight w:val="none"/>
          <w:u w:val="single"/>
        </w:rPr>
        <w:t>合同</w:t>
      </w:r>
      <w:r>
        <w:rPr>
          <w:rFonts w:hint="eastAsia" w:ascii="宋体" w:hAnsi="宋体" w:eastAsia="宋体"/>
          <w:b/>
          <w:sz w:val="24"/>
          <w:highlight w:val="none"/>
        </w:rPr>
        <w:t>文件（或客户评价意见书）。</w:t>
      </w:r>
      <w:r>
        <w:rPr>
          <w:rFonts w:hint="eastAsia" w:ascii="宋体" w:hAnsi="宋体" w:eastAsia="宋体"/>
          <w:b w:val="0"/>
          <w:bCs/>
          <w:sz w:val="24"/>
          <w:highlight w:val="none"/>
          <w:lang w:val="en-US" w:eastAsia="zh-CN"/>
        </w:rPr>
        <w:t>响应</w:t>
      </w:r>
      <w:r>
        <w:rPr>
          <w:rFonts w:hint="eastAsia" w:ascii="宋体" w:hAnsi="宋体" w:eastAsia="宋体"/>
          <w:b w:val="0"/>
          <w:bCs/>
          <w:sz w:val="24"/>
          <w:highlight w:val="none"/>
        </w:rPr>
        <w:t>人提供的业绩是否符合评分要求，由评标委员会认定。</w:t>
      </w:r>
    </w:p>
    <w:p w14:paraId="339F6A04">
      <w:pPr>
        <w:pStyle w:val="23"/>
        <w:spacing w:line="480" w:lineRule="exact"/>
        <w:ind w:firstLine="482"/>
        <w:rPr>
          <w:rFonts w:hint="eastAsia" w:hAnsi="宋体"/>
          <w:sz w:val="24"/>
          <w:highlight w:val="none"/>
        </w:rPr>
      </w:pPr>
      <w:r>
        <w:rPr>
          <w:rFonts w:hint="eastAsia" w:hAnsi="宋体"/>
          <w:sz w:val="24"/>
          <w:highlight w:val="none"/>
        </w:rPr>
        <w:t>3、响应人所提交的证明材料均应当是原件的复印件，并加盖公章。</w:t>
      </w:r>
    </w:p>
    <w:p w14:paraId="39EB5141">
      <w:pPr>
        <w:spacing w:line="480" w:lineRule="exact"/>
        <w:ind w:firstLine="482"/>
        <w:rPr>
          <w:rFonts w:hint="eastAsia" w:ascii="宋体" w:hAnsi="宋体" w:eastAsia="宋体"/>
          <w:sz w:val="24"/>
        </w:rPr>
      </w:pPr>
    </w:p>
    <w:p w14:paraId="7C321A4C">
      <w:pPr>
        <w:pStyle w:val="17"/>
        <w:spacing w:line="480" w:lineRule="exact"/>
        <w:rPr>
          <w:rFonts w:hint="eastAsia" w:ascii="宋体" w:hAnsi="宋体" w:eastAsia="宋体"/>
          <w:kern w:val="0"/>
          <w:sz w:val="24"/>
          <w:szCs w:val="24"/>
          <w:lang w:eastAsia="zh-CN"/>
        </w:rPr>
      </w:pPr>
    </w:p>
    <w:p w14:paraId="4973685A">
      <w:pPr>
        <w:pStyle w:val="17"/>
        <w:spacing w:line="480" w:lineRule="exact"/>
        <w:rPr>
          <w:rFonts w:hint="eastAsia" w:ascii="宋体" w:hAnsi="宋体" w:eastAsia="宋体"/>
          <w:kern w:val="0"/>
          <w:sz w:val="24"/>
          <w:szCs w:val="24"/>
          <w:lang w:eastAsia="zh-CN"/>
        </w:rPr>
      </w:pPr>
    </w:p>
    <w:p w14:paraId="5C4BE53E">
      <w:pPr>
        <w:pStyle w:val="23"/>
        <w:spacing w:line="360" w:lineRule="auto"/>
        <w:ind w:firstLine="482" w:firstLineChars="200"/>
        <w:rPr>
          <w:rFonts w:hint="eastAsia" w:ascii="宋体" w:hAnsi="宋体" w:eastAsia="宋体"/>
          <w:b/>
          <w:sz w:val="24"/>
          <w:u w:val="single"/>
        </w:rPr>
      </w:pPr>
      <w:r>
        <w:rPr>
          <w:rFonts w:hint="eastAsia" w:ascii="宋体" w:hAnsi="宋体" w:eastAsia="宋体"/>
          <w:b/>
          <w:sz w:val="24"/>
        </w:rPr>
        <w:t>响应人代表签字及盖公章：</w:t>
      </w:r>
      <w:r>
        <w:rPr>
          <w:rFonts w:hint="eastAsia" w:ascii="宋体" w:hAnsi="宋体" w:eastAsia="宋体"/>
          <w:b/>
          <w:sz w:val="24"/>
          <w:u w:val="single"/>
        </w:rPr>
        <w:t xml:space="preserve">                     </w:t>
      </w:r>
    </w:p>
    <w:p w14:paraId="1CE66653">
      <w:pPr>
        <w:rPr>
          <w:rFonts w:hint="eastAsia" w:ascii="宋体" w:hAnsi="宋体" w:eastAsia="宋体"/>
          <w:b/>
          <w:sz w:val="24"/>
          <w:u w:val="single"/>
        </w:rPr>
      </w:pPr>
      <w:r>
        <w:rPr>
          <w:rFonts w:hint="eastAsia" w:ascii="宋体" w:hAnsi="宋体" w:eastAsia="宋体"/>
          <w:b/>
          <w:sz w:val="24"/>
          <w:u w:val="single"/>
        </w:rPr>
        <w:br w:type="page"/>
      </w:r>
    </w:p>
    <w:p w14:paraId="7F71F8F1">
      <w:pPr>
        <w:autoSpaceDE w:val="0"/>
        <w:autoSpaceDN w:val="0"/>
        <w:adjustRightInd w:val="0"/>
        <w:spacing w:line="480" w:lineRule="exact"/>
        <w:ind w:firstLine="562" w:firstLineChars="200"/>
        <w:jc w:val="center"/>
        <w:textAlignment w:val="baseline"/>
        <w:rPr>
          <w:rFonts w:hint="default" w:ascii="Times New Roman" w:hAnsi="Times New Roman" w:eastAsia="宋体"/>
          <w:color w:val="auto"/>
          <w:sz w:val="28"/>
          <w:szCs w:val="28"/>
          <w:lang w:val="en-US" w:eastAsia="zh-CN"/>
        </w:rPr>
      </w:pPr>
      <w:bookmarkStart w:id="87" w:name="_Toc169861830"/>
      <w:r>
        <w:rPr>
          <w:rFonts w:hint="eastAsia" w:eastAsia="宋体"/>
          <w:b/>
          <w:bCs w:val="0"/>
          <w:color w:val="auto"/>
          <w:sz w:val="28"/>
          <w:szCs w:val="28"/>
          <w:lang w:val="en-US" w:eastAsia="zh-CN"/>
        </w:rPr>
        <w:t>八</w:t>
      </w:r>
      <w:r>
        <w:rPr>
          <w:rFonts w:ascii="Times New Roman" w:hAnsi="Times New Roman" w:eastAsia="宋体"/>
          <w:b/>
          <w:bCs w:val="0"/>
          <w:color w:val="auto"/>
          <w:sz w:val="28"/>
          <w:szCs w:val="28"/>
        </w:rPr>
        <w:t>、</w:t>
      </w:r>
      <w:bookmarkEnd w:id="87"/>
      <w:r>
        <w:rPr>
          <w:rFonts w:hint="eastAsia" w:eastAsia="宋体"/>
          <w:b/>
          <w:bCs w:val="0"/>
          <w:color w:val="auto"/>
          <w:sz w:val="28"/>
          <w:szCs w:val="28"/>
          <w:lang w:val="en-US" w:eastAsia="zh-CN"/>
        </w:rPr>
        <w:t>技术要求响应表</w:t>
      </w:r>
    </w:p>
    <w:p w14:paraId="7B30FC67">
      <w:pPr>
        <w:pStyle w:val="23"/>
        <w:spacing w:line="360" w:lineRule="auto"/>
        <w:ind w:left="-252" w:leftChars="-84" w:firstLine="240" w:firstLineChars="100"/>
        <w:rPr>
          <w:rFonts w:hAnsi="宋体"/>
          <w:bCs/>
          <w:color w:val="auto"/>
          <w:sz w:val="24"/>
          <w:szCs w:val="24"/>
        </w:rPr>
      </w:pPr>
    </w:p>
    <w:tbl>
      <w:tblPr>
        <w:tblStyle w:val="4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050"/>
        <w:gridCol w:w="1433"/>
        <w:gridCol w:w="1571"/>
        <w:gridCol w:w="1571"/>
        <w:gridCol w:w="702"/>
        <w:gridCol w:w="702"/>
        <w:gridCol w:w="702"/>
        <w:gridCol w:w="704"/>
      </w:tblGrid>
      <w:tr w14:paraId="709F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636" w:type="dxa"/>
            <w:vAlign w:val="center"/>
          </w:tcPr>
          <w:p w14:paraId="603C636F">
            <w:pPr>
              <w:pStyle w:val="23"/>
              <w:spacing w:line="240" w:lineRule="auto"/>
              <w:jc w:val="center"/>
              <w:rPr>
                <w:rFonts w:hAnsi="宋体"/>
                <w:b/>
                <w:bCs w:val="0"/>
                <w:color w:val="auto"/>
                <w:sz w:val="21"/>
                <w:szCs w:val="21"/>
              </w:rPr>
            </w:pPr>
            <w:r>
              <w:rPr>
                <w:rFonts w:hAnsi="宋体"/>
                <w:b/>
                <w:bCs w:val="0"/>
                <w:color w:val="auto"/>
                <w:sz w:val="21"/>
                <w:szCs w:val="21"/>
              </w:rPr>
              <w:t>序号</w:t>
            </w:r>
          </w:p>
        </w:tc>
        <w:tc>
          <w:tcPr>
            <w:tcW w:w="1050" w:type="dxa"/>
            <w:shd w:val="clear" w:color="auto" w:fill="auto"/>
            <w:vAlign w:val="center"/>
          </w:tcPr>
          <w:p w14:paraId="23C0A9AE">
            <w:pPr>
              <w:pStyle w:val="23"/>
              <w:spacing w:line="240" w:lineRule="auto"/>
              <w:jc w:val="center"/>
              <w:rPr>
                <w:rFonts w:hint="eastAsia" w:ascii="宋体" w:hAnsi="宋体" w:eastAsia="宋体" w:cs="Times New Roman"/>
                <w:b/>
                <w:bCs w:val="0"/>
                <w:color w:val="auto"/>
                <w:kern w:val="2"/>
                <w:sz w:val="21"/>
                <w:szCs w:val="21"/>
                <w:lang w:val="en-US" w:eastAsia="zh-CN" w:bidi="ar-SA"/>
              </w:rPr>
            </w:pPr>
            <w:r>
              <w:rPr>
                <w:rFonts w:hint="eastAsia" w:hAnsi="宋体"/>
                <w:b/>
                <w:bCs w:val="0"/>
                <w:color w:val="auto"/>
                <w:sz w:val="21"/>
                <w:szCs w:val="21"/>
                <w:lang w:val="en-US" w:eastAsia="zh-CN"/>
              </w:rPr>
              <w:t>名称</w:t>
            </w:r>
          </w:p>
        </w:tc>
        <w:tc>
          <w:tcPr>
            <w:tcW w:w="1433" w:type="dxa"/>
            <w:vAlign w:val="center"/>
          </w:tcPr>
          <w:p w14:paraId="24B3827A">
            <w:pPr>
              <w:pStyle w:val="23"/>
              <w:spacing w:line="240" w:lineRule="auto"/>
              <w:jc w:val="center"/>
              <w:rPr>
                <w:rFonts w:hint="default" w:hAnsi="宋体" w:eastAsia="宋体"/>
                <w:b/>
                <w:bCs w:val="0"/>
                <w:color w:val="auto"/>
                <w:sz w:val="21"/>
                <w:szCs w:val="21"/>
                <w:lang w:val="en-US" w:eastAsia="zh-CN"/>
              </w:rPr>
            </w:pPr>
            <w:r>
              <w:rPr>
                <w:rFonts w:hint="eastAsia" w:hAnsi="宋体"/>
                <w:b/>
                <w:bCs w:val="0"/>
                <w:color w:val="auto"/>
                <w:sz w:val="21"/>
                <w:szCs w:val="21"/>
                <w:lang w:val="en-US" w:eastAsia="zh-CN"/>
              </w:rPr>
              <w:t>参数性质</w:t>
            </w:r>
          </w:p>
        </w:tc>
        <w:tc>
          <w:tcPr>
            <w:tcW w:w="1571" w:type="dxa"/>
            <w:vAlign w:val="center"/>
          </w:tcPr>
          <w:p w14:paraId="113E49EE">
            <w:pPr>
              <w:pStyle w:val="23"/>
              <w:spacing w:line="240" w:lineRule="auto"/>
              <w:jc w:val="center"/>
              <w:rPr>
                <w:rFonts w:hint="default" w:hAnsi="宋体" w:eastAsia="宋体"/>
                <w:b/>
                <w:bCs w:val="0"/>
                <w:color w:val="auto"/>
                <w:sz w:val="21"/>
                <w:szCs w:val="21"/>
                <w:lang w:val="en-US" w:eastAsia="zh-CN"/>
              </w:rPr>
            </w:pPr>
            <w:r>
              <w:rPr>
                <w:rFonts w:hint="eastAsia" w:hAnsi="宋体"/>
                <w:b/>
                <w:bCs w:val="0"/>
                <w:color w:val="auto"/>
                <w:sz w:val="21"/>
                <w:szCs w:val="21"/>
                <w:lang w:val="en-US" w:eastAsia="zh-CN"/>
              </w:rPr>
              <w:t>遴选文件规定的技术要求</w:t>
            </w:r>
          </w:p>
        </w:tc>
        <w:tc>
          <w:tcPr>
            <w:tcW w:w="1571" w:type="dxa"/>
            <w:vAlign w:val="center"/>
          </w:tcPr>
          <w:p w14:paraId="5DB8434C">
            <w:pPr>
              <w:spacing w:line="240" w:lineRule="auto"/>
              <w:jc w:val="center"/>
              <w:rPr>
                <w:rFonts w:hint="default" w:hAnsi="宋体" w:eastAsia="仿宋_GB2312"/>
                <w:b/>
                <w:bCs w:val="0"/>
                <w:color w:val="auto"/>
                <w:sz w:val="21"/>
                <w:szCs w:val="21"/>
                <w:lang w:val="en-US" w:eastAsia="zh-CN"/>
              </w:rPr>
            </w:pPr>
            <w:r>
              <w:rPr>
                <w:rFonts w:hint="eastAsia" w:ascii="宋体" w:hAnsi="宋体" w:eastAsia="宋体"/>
                <w:b/>
                <w:bCs w:val="0"/>
                <w:sz w:val="21"/>
                <w:szCs w:val="21"/>
                <w:lang w:val="en-US" w:eastAsia="zh-CN"/>
              </w:rPr>
              <w:t>响应文件响应的具体内容</w:t>
            </w:r>
          </w:p>
        </w:tc>
        <w:tc>
          <w:tcPr>
            <w:tcW w:w="702" w:type="dxa"/>
            <w:vAlign w:val="center"/>
          </w:tcPr>
          <w:p w14:paraId="0F724BAB">
            <w:pPr>
              <w:pStyle w:val="23"/>
              <w:spacing w:line="240" w:lineRule="auto"/>
              <w:jc w:val="center"/>
              <w:rPr>
                <w:rFonts w:hint="default" w:hAnsi="宋体" w:eastAsia="宋体"/>
                <w:b/>
                <w:bCs w:val="0"/>
                <w:color w:val="auto"/>
                <w:sz w:val="21"/>
                <w:szCs w:val="21"/>
                <w:lang w:val="en-US" w:eastAsia="zh-CN"/>
              </w:rPr>
            </w:pPr>
            <w:r>
              <w:rPr>
                <w:rFonts w:hint="eastAsia" w:hAnsi="宋体"/>
                <w:b/>
                <w:bCs w:val="0"/>
                <w:color w:val="auto"/>
                <w:sz w:val="21"/>
                <w:szCs w:val="21"/>
                <w:lang w:val="en-US" w:eastAsia="zh-CN"/>
              </w:rPr>
              <w:t>型号</w:t>
            </w:r>
          </w:p>
        </w:tc>
        <w:tc>
          <w:tcPr>
            <w:tcW w:w="702" w:type="dxa"/>
            <w:vAlign w:val="center"/>
          </w:tcPr>
          <w:p w14:paraId="6E179745">
            <w:pPr>
              <w:pStyle w:val="23"/>
              <w:spacing w:line="240" w:lineRule="auto"/>
              <w:jc w:val="center"/>
              <w:rPr>
                <w:rFonts w:hint="default" w:hAnsi="宋体" w:eastAsia="宋体"/>
                <w:b/>
                <w:bCs w:val="0"/>
                <w:color w:val="auto"/>
                <w:sz w:val="21"/>
                <w:szCs w:val="21"/>
                <w:lang w:val="en-US" w:eastAsia="zh-CN"/>
              </w:rPr>
            </w:pPr>
            <w:r>
              <w:rPr>
                <w:rFonts w:hint="eastAsia" w:hAnsi="宋体"/>
                <w:b/>
                <w:bCs w:val="0"/>
                <w:color w:val="auto"/>
                <w:sz w:val="21"/>
                <w:szCs w:val="21"/>
                <w:lang w:val="en-US" w:eastAsia="zh-CN"/>
              </w:rPr>
              <w:t>是否偏离</w:t>
            </w:r>
          </w:p>
        </w:tc>
        <w:tc>
          <w:tcPr>
            <w:tcW w:w="702" w:type="dxa"/>
            <w:vAlign w:val="center"/>
          </w:tcPr>
          <w:p w14:paraId="62097480">
            <w:pPr>
              <w:pStyle w:val="23"/>
              <w:spacing w:line="240" w:lineRule="auto"/>
              <w:jc w:val="center"/>
              <w:rPr>
                <w:rFonts w:hint="default" w:hAnsi="宋体" w:eastAsia="宋体"/>
                <w:b/>
                <w:bCs w:val="0"/>
                <w:color w:val="auto"/>
                <w:sz w:val="21"/>
                <w:szCs w:val="21"/>
                <w:lang w:val="en-US" w:eastAsia="zh-CN"/>
              </w:rPr>
            </w:pPr>
            <w:r>
              <w:rPr>
                <w:rFonts w:hint="eastAsia" w:hAnsi="宋体"/>
                <w:b/>
                <w:bCs w:val="0"/>
                <w:color w:val="auto"/>
                <w:sz w:val="21"/>
                <w:szCs w:val="21"/>
                <w:lang w:val="en-US" w:eastAsia="zh-CN"/>
              </w:rPr>
              <w:t>证明文件所在位置</w:t>
            </w:r>
          </w:p>
        </w:tc>
        <w:tc>
          <w:tcPr>
            <w:tcW w:w="704" w:type="dxa"/>
            <w:vAlign w:val="center"/>
          </w:tcPr>
          <w:p w14:paraId="1D560FE5">
            <w:pPr>
              <w:pStyle w:val="23"/>
              <w:spacing w:line="240" w:lineRule="auto"/>
              <w:jc w:val="center"/>
              <w:rPr>
                <w:rFonts w:hint="eastAsia" w:hAnsi="宋体" w:eastAsia="宋体"/>
                <w:b/>
                <w:bCs w:val="0"/>
                <w:color w:val="auto"/>
                <w:sz w:val="21"/>
                <w:szCs w:val="21"/>
                <w:lang w:val="en-US" w:eastAsia="zh-CN"/>
              </w:rPr>
            </w:pPr>
            <w:r>
              <w:rPr>
                <w:rFonts w:hint="eastAsia" w:hAnsi="宋体"/>
                <w:b/>
                <w:bCs w:val="0"/>
                <w:color w:val="auto"/>
                <w:sz w:val="21"/>
                <w:szCs w:val="21"/>
                <w:lang w:val="en-US" w:eastAsia="zh-CN"/>
              </w:rPr>
              <w:t>备注</w:t>
            </w:r>
          </w:p>
        </w:tc>
      </w:tr>
      <w:tr w14:paraId="4B34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6" w:type="dxa"/>
            <w:vAlign w:val="center"/>
          </w:tcPr>
          <w:p w14:paraId="7F5F9D73">
            <w:pPr>
              <w:pStyle w:val="23"/>
              <w:spacing w:line="240" w:lineRule="auto"/>
              <w:jc w:val="center"/>
              <w:rPr>
                <w:rFonts w:hint="eastAsia" w:hAnsi="宋体" w:eastAsia="宋体"/>
                <w:bCs/>
                <w:color w:val="auto"/>
                <w:sz w:val="21"/>
                <w:szCs w:val="21"/>
                <w:lang w:val="en-US" w:eastAsia="zh-CN"/>
              </w:rPr>
            </w:pPr>
            <w:r>
              <w:rPr>
                <w:rFonts w:hint="eastAsia" w:hAnsi="宋体"/>
                <w:bCs/>
                <w:color w:val="auto"/>
                <w:sz w:val="21"/>
                <w:szCs w:val="21"/>
                <w:lang w:val="en-US" w:eastAsia="zh-CN"/>
              </w:rPr>
              <w:t>1</w:t>
            </w:r>
          </w:p>
        </w:tc>
        <w:tc>
          <w:tcPr>
            <w:tcW w:w="1050" w:type="dxa"/>
            <w:shd w:val="clear" w:color="auto" w:fill="auto"/>
            <w:vAlign w:val="center"/>
          </w:tcPr>
          <w:p w14:paraId="343832C9">
            <w:pPr>
              <w:pStyle w:val="23"/>
              <w:spacing w:line="240" w:lineRule="auto"/>
              <w:jc w:val="center"/>
              <w:rPr>
                <w:rFonts w:ascii="宋体" w:hAnsi="宋体" w:eastAsia="宋体" w:cs="Times New Roman"/>
                <w:bCs/>
                <w:color w:val="auto"/>
                <w:kern w:val="2"/>
                <w:sz w:val="21"/>
                <w:szCs w:val="21"/>
                <w:lang w:val="en-US" w:eastAsia="zh-CN" w:bidi="ar-SA"/>
              </w:rPr>
            </w:pPr>
          </w:p>
        </w:tc>
        <w:tc>
          <w:tcPr>
            <w:tcW w:w="1433" w:type="dxa"/>
            <w:vAlign w:val="center"/>
          </w:tcPr>
          <w:p w14:paraId="72628413">
            <w:pPr>
              <w:pStyle w:val="23"/>
              <w:spacing w:line="240" w:lineRule="auto"/>
              <w:jc w:val="center"/>
              <w:rPr>
                <w:rFonts w:hAnsi="宋体"/>
                <w:bCs/>
                <w:color w:val="auto"/>
                <w:sz w:val="21"/>
                <w:szCs w:val="21"/>
              </w:rPr>
            </w:pPr>
          </w:p>
        </w:tc>
        <w:tc>
          <w:tcPr>
            <w:tcW w:w="1571" w:type="dxa"/>
            <w:vAlign w:val="center"/>
          </w:tcPr>
          <w:p w14:paraId="300080FE">
            <w:pPr>
              <w:pStyle w:val="23"/>
              <w:spacing w:line="240" w:lineRule="auto"/>
              <w:jc w:val="center"/>
              <w:rPr>
                <w:rFonts w:hAnsi="宋体"/>
                <w:bCs/>
                <w:color w:val="auto"/>
                <w:sz w:val="21"/>
                <w:szCs w:val="21"/>
              </w:rPr>
            </w:pPr>
          </w:p>
        </w:tc>
        <w:tc>
          <w:tcPr>
            <w:tcW w:w="1571" w:type="dxa"/>
            <w:vAlign w:val="center"/>
          </w:tcPr>
          <w:p w14:paraId="0CC5A4AB">
            <w:pPr>
              <w:pStyle w:val="23"/>
              <w:spacing w:line="240" w:lineRule="auto"/>
              <w:jc w:val="center"/>
              <w:rPr>
                <w:rFonts w:hAnsi="宋体"/>
                <w:bCs/>
                <w:color w:val="auto"/>
                <w:sz w:val="21"/>
                <w:szCs w:val="21"/>
              </w:rPr>
            </w:pPr>
          </w:p>
        </w:tc>
        <w:tc>
          <w:tcPr>
            <w:tcW w:w="702" w:type="dxa"/>
            <w:vAlign w:val="center"/>
          </w:tcPr>
          <w:p w14:paraId="0B5E197D">
            <w:pPr>
              <w:pStyle w:val="23"/>
              <w:spacing w:line="240" w:lineRule="auto"/>
              <w:jc w:val="center"/>
              <w:rPr>
                <w:rFonts w:hAnsi="宋体"/>
                <w:bCs/>
                <w:color w:val="auto"/>
                <w:sz w:val="21"/>
                <w:szCs w:val="21"/>
              </w:rPr>
            </w:pPr>
          </w:p>
        </w:tc>
        <w:tc>
          <w:tcPr>
            <w:tcW w:w="702" w:type="dxa"/>
            <w:vAlign w:val="center"/>
          </w:tcPr>
          <w:p w14:paraId="45D21CE8">
            <w:pPr>
              <w:pStyle w:val="23"/>
              <w:spacing w:line="240" w:lineRule="auto"/>
              <w:jc w:val="center"/>
              <w:rPr>
                <w:rFonts w:hAnsi="宋体"/>
                <w:bCs/>
                <w:color w:val="auto"/>
                <w:sz w:val="21"/>
                <w:szCs w:val="21"/>
              </w:rPr>
            </w:pPr>
          </w:p>
        </w:tc>
        <w:tc>
          <w:tcPr>
            <w:tcW w:w="702" w:type="dxa"/>
            <w:vAlign w:val="center"/>
          </w:tcPr>
          <w:p w14:paraId="45620CF7">
            <w:pPr>
              <w:pStyle w:val="23"/>
              <w:spacing w:line="240" w:lineRule="auto"/>
              <w:jc w:val="center"/>
              <w:rPr>
                <w:rFonts w:hAnsi="宋体"/>
                <w:bCs/>
                <w:color w:val="auto"/>
                <w:sz w:val="21"/>
                <w:szCs w:val="21"/>
              </w:rPr>
            </w:pPr>
          </w:p>
        </w:tc>
        <w:tc>
          <w:tcPr>
            <w:tcW w:w="704" w:type="dxa"/>
            <w:vAlign w:val="center"/>
          </w:tcPr>
          <w:p w14:paraId="3561B2BD">
            <w:pPr>
              <w:pStyle w:val="23"/>
              <w:spacing w:line="240" w:lineRule="auto"/>
              <w:jc w:val="center"/>
              <w:rPr>
                <w:rFonts w:hAnsi="宋体"/>
                <w:bCs/>
                <w:color w:val="auto"/>
                <w:sz w:val="21"/>
                <w:szCs w:val="21"/>
              </w:rPr>
            </w:pPr>
          </w:p>
        </w:tc>
      </w:tr>
      <w:tr w14:paraId="2B7A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6" w:type="dxa"/>
            <w:vAlign w:val="center"/>
          </w:tcPr>
          <w:p w14:paraId="4CA78E8F">
            <w:pPr>
              <w:pStyle w:val="23"/>
              <w:spacing w:line="240" w:lineRule="auto"/>
              <w:jc w:val="center"/>
              <w:rPr>
                <w:rFonts w:hint="eastAsia" w:hAnsi="宋体" w:eastAsia="宋体"/>
                <w:bCs/>
                <w:color w:val="auto"/>
                <w:sz w:val="21"/>
                <w:szCs w:val="21"/>
                <w:lang w:val="en-US" w:eastAsia="zh-CN"/>
              </w:rPr>
            </w:pPr>
            <w:r>
              <w:rPr>
                <w:rFonts w:hint="eastAsia" w:hAnsi="宋体"/>
                <w:bCs/>
                <w:color w:val="auto"/>
                <w:sz w:val="21"/>
                <w:szCs w:val="21"/>
                <w:lang w:val="en-US" w:eastAsia="zh-CN"/>
              </w:rPr>
              <w:t>2</w:t>
            </w:r>
          </w:p>
        </w:tc>
        <w:tc>
          <w:tcPr>
            <w:tcW w:w="1050" w:type="dxa"/>
            <w:shd w:val="clear" w:color="auto" w:fill="auto"/>
            <w:vAlign w:val="center"/>
          </w:tcPr>
          <w:p w14:paraId="071C830D">
            <w:pPr>
              <w:spacing w:line="240" w:lineRule="auto"/>
              <w:jc w:val="center"/>
              <w:rPr>
                <w:rFonts w:ascii="宋体" w:hAnsi="宋体" w:eastAsia="宋体" w:cs="Times New Roman"/>
                <w:bCs/>
                <w:color w:val="auto"/>
                <w:kern w:val="2"/>
                <w:sz w:val="21"/>
                <w:szCs w:val="21"/>
                <w:lang w:val="en-US" w:eastAsia="zh-CN" w:bidi="ar-SA"/>
              </w:rPr>
            </w:pPr>
          </w:p>
        </w:tc>
        <w:tc>
          <w:tcPr>
            <w:tcW w:w="1433" w:type="dxa"/>
            <w:vAlign w:val="center"/>
          </w:tcPr>
          <w:p w14:paraId="55FD7DC7">
            <w:pPr>
              <w:spacing w:line="240" w:lineRule="auto"/>
              <w:jc w:val="center"/>
              <w:rPr>
                <w:rFonts w:ascii="宋体" w:hAnsi="宋体" w:eastAsia="宋体"/>
                <w:bCs/>
                <w:color w:val="auto"/>
                <w:sz w:val="21"/>
                <w:szCs w:val="21"/>
              </w:rPr>
            </w:pPr>
          </w:p>
        </w:tc>
        <w:tc>
          <w:tcPr>
            <w:tcW w:w="1571" w:type="dxa"/>
            <w:vAlign w:val="center"/>
          </w:tcPr>
          <w:p w14:paraId="3DB8DBD2">
            <w:pPr>
              <w:pStyle w:val="23"/>
              <w:spacing w:line="240" w:lineRule="auto"/>
              <w:jc w:val="center"/>
              <w:rPr>
                <w:rFonts w:hAnsi="宋体"/>
                <w:bCs/>
                <w:color w:val="auto"/>
                <w:sz w:val="21"/>
                <w:szCs w:val="21"/>
              </w:rPr>
            </w:pPr>
          </w:p>
        </w:tc>
        <w:tc>
          <w:tcPr>
            <w:tcW w:w="1571" w:type="dxa"/>
            <w:vAlign w:val="center"/>
          </w:tcPr>
          <w:p w14:paraId="55C4FCD9">
            <w:pPr>
              <w:pStyle w:val="23"/>
              <w:spacing w:line="240" w:lineRule="auto"/>
              <w:jc w:val="center"/>
              <w:rPr>
                <w:rFonts w:hAnsi="宋体"/>
                <w:bCs/>
                <w:color w:val="auto"/>
                <w:sz w:val="21"/>
                <w:szCs w:val="21"/>
              </w:rPr>
            </w:pPr>
          </w:p>
        </w:tc>
        <w:tc>
          <w:tcPr>
            <w:tcW w:w="702" w:type="dxa"/>
            <w:vAlign w:val="center"/>
          </w:tcPr>
          <w:p w14:paraId="1AF4E31D">
            <w:pPr>
              <w:pStyle w:val="23"/>
              <w:spacing w:line="240" w:lineRule="auto"/>
              <w:jc w:val="center"/>
              <w:rPr>
                <w:rFonts w:hAnsi="宋体"/>
                <w:bCs/>
                <w:color w:val="auto"/>
                <w:sz w:val="21"/>
                <w:szCs w:val="21"/>
              </w:rPr>
            </w:pPr>
          </w:p>
        </w:tc>
        <w:tc>
          <w:tcPr>
            <w:tcW w:w="702" w:type="dxa"/>
            <w:vAlign w:val="center"/>
          </w:tcPr>
          <w:p w14:paraId="15A05A5B">
            <w:pPr>
              <w:pStyle w:val="23"/>
              <w:spacing w:line="240" w:lineRule="auto"/>
              <w:jc w:val="center"/>
              <w:rPr>
                <w:rFonts w:hAnsi="宋体"/>
                <w:bCs/>
                <w:color w:val="auto"/>
                <w:sz w:val="21"/>
                <w:szCs w:val="21"/>
              </w:rPr>
            </w:pPr>
          </w:p>
        </w:tc>
        <w:tc>
          <w:tcPr>
            <w:tcW w:w="702" w:type="dxa"/>
            <w:vAlign w:val="center"/>
          </w:tcPr>
          <w:p w14:paraId="3EA79D00">
            <w:pPr>
              <w:pStyle w:val="23"/>
              <w:spacing w:line="240" w:lineRule="auto"/>
              <w:jc w:val="center"/>
              <w:rPr>
                <w:rFonts w:hAnsi="宋体"/>
                <w:bCs/>
                <w:color w:val="auto"/>
                <w:sz w:val="21"/>
                <w:szCs w:val="21"/>
              </w:rPr>
            </w:pPr>
          </w:p>
        </w:tc>
        <w:tc>
          <w:tcPr>
            <w:tcW w:w="704" w:type="dxa"/>
            <w:vAlign w:val="center"/>
          </w:tcPr>
          <w:p w14:paraId="1F804D94">
            <w:pPr>
              <w:pStyle w:val="23"/>
              <w:spacing w:line="240" w:lineRule="auto"/>
              <w:jc w:val="center"/>
              <w:rPr>
                <w:rFonts w:hAnsi="宋体"/>
                <w:bCs/>
                <w:color w:val="auto"/>
                <w:sz w:val="21"/>
                <w:szCs w:val="21"/>
              </w:rPr>
            </w:pPr>
          </w:p>
        </w:tc>
      </w:tr>
      <w:tr w14:paraId="06417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6" w:type="dxa"/>
            <w:vAlign w:val="center"/>
          </w:tcPr>
          <w:p w14:paraId="1B0A74D7">
            <w:pPr>
              <w:pStyle w:val="23"/>
              <w:spacing w:line="240" w:lineRule="auto"/>
              <w:jc w:val="center"/>
              <w:rPr>
                <w:rFonts w:hint="eastAsia" w:hAnsi="宋体" w:eastAsia="宋体"/>
                <w:bCs/>
                <w:color w:val="auto"/>
                <w:sz w:val="21"/>
                <w:szCs w:val="21"/>
                <w:lang w:val="en-US" w:eastAsia="zh-CN"/>
              </w:rPr>
            </w:pPr>
            <w:r>
              <w:rPr>
                <w:rFonts w:hint="eastAsia" w:hAnsi="宋体"/>
                <w:bCs/>
                <w:color w:val="auto"/>
                <w:sz w:val="21"/>
                <w:szCs w:val="21"/>
                <w:lang w:val="en-US" w:eastAsia="zh-CN"/>
              </w:rPr>
              <w:t>3</w:t>
            </w:r>
          </w:p>
        </w:tc>
        <w:tc>
          <w:tcPr>
            <w:tcW w:w="1050" w:type="dxa"/>
            <w:vAlign w:val="center"/>
          </w:tcPr>
          <w:p w14:paraId="18A613D7">
            <w:pPr>
              <w:pStyle w:val="23"/>
              <w:spacing w:line="240" w:lineRule="auto"/>
              <w:jc w:val="center"/>
              <w:rPr>
                <w:rFonts w:hint="default" w:hAnsi="宋体" w:eastAsia="宋体"/>
                <w:bCs/>
                <w:color w:val="auto"/>
                <w:sz w:val="21"/>
                <w:szCs w:val="21"/>
                <w:lang w:val="en-US" w:eastAsia="zh-CN"/>
              </w:rPr>
            </w:pPr>
          </w:p>
        </w:tc>
        <w:tc>
          <w:tcPr>
            <w:tcW w:w="1433" w:type="dxa"/>
            <w:vAlign w:val="center"/>
          </w:tcPr>
          <w:p w14:paraId="3FD9DC96">
            <w:pPr>
              <w:pStyle w:val="23"/>
              <w:spacing w:line="240" w:lineRule="auto"/>
              <w:jc w:val="center"/>
              <w:rPr>
                <w:rFonts w:hAnsi="宋体"/>
                <w:bCs/>
                <w:color w:val="auto"/>
                <w:sz w:val="21"/>
                <w:szCs w:val="21"/>
              </w:rPr>
            </w:pPr>
          </w:p>
        </w:tc>
        <w:tc>
          <w:tcPr>
            <w:tcW w:w="1571" w:type="dxa"/>
            <w:vAlign w:val="center"/>
          </w:tcPr>
          <w:p w14:paraId="21F8E08B">
            <w:pPr>
              <w:pStyle w:val="23"/>
              <w:spacing w:line="240" w:lineRule="auto"/>
              <w:jc w:val="center"/>
              <w:rPr>
                <w:rFonts w:hAnsi="宋体"/>
                <w:bCs/>
                <w:color w:val="auto"/>
                <w:sz w:val="21"/>
                <w:szCs w:val="21"/>
              </w:rPr>
            </w:pPr>
          </w:p>
        </w:tc>
        <w:tc>
          <w:tcPr>
            <w:tcW w:w="1571" w:type="dxa"/>
            <w:vAlign w:val="center"/>
          </w:tcPr>
          <w:p w14:paraId="5B4E336A">
            <w:pPr>
              <w:pStyle w:val="23"/>
              <w:spacing w:line="240" w:lineRule="auto"/>
              <w:jc w:val="center"/>
              <w:rPr>
                <w:rFonts w:hAnsi="宋体"/>
                <w:bCs/>
                <w:color w:val="auto"/>
                <w:sz w:val="21"/>
                <w:szCs w:val="21"/>
              </w:rPr>
            </w:pPr>
          </w:p>
        </w:tc>
        <w:tc>
          <w:tcPr>
            <w:tcW w:w="702" w:type="dxa"/>
            <w:vAlign w:val="center"/>
          </w:tcPr>
          <w:p w14:paraId="0475DE75">
            <w:pPr>
              <w:pStyle w:val="23"/>
              <w:spacing w:line="240" w:lineRule="auto"/>
              <w:jc w:val="center"/>
              <w:rPr>
                <w:rFonts w:hAnsi="宋体"/>
                <w:bCs/>
                <w:color w:val="auto"/>
                <w:sz w:val="21"/>
                <w:szCs w:val="21"/>
              </w:rPr>
            </w:pPr>
          </w:p>
        </w:tc>
        <w:tc>
          <w:tcPr>
            <w:tcW w:w="702" w:type="dxa"/>
            <w:vAlign w:val="center"/>
          </w:tcPr>
          <w:p w14:paraId="758530ED">
            <w:pPr>
              <w:pStyle w:val="23"/>
              <w:spacing w:line="240" w:lineRule="auto"/>
              <w:jc w:val="center"/>
              <w:rPr>
                <w:rFonts w:hAnsi="宋体"/>
                <w:bCs/>
                <w:color w:val="auto"/>
                <w:sz w:val="21"/>
                <w:szCs w:val="21"/>
              </w:rPr>
            </w:pPr>
          </w:p>
        </w:tc>
        <w:tc>
          <w:tcPr>
            <w:tcW w:w="702" w:type="dxa"/>
            <w:vAlign w:val="center"/>
          </w:tcPr>
          <w:p w14:paraId="0EA2B6E1">
            <w:pPr>
              <w:pStyle w:val="23"/>
              <w:spacing w:line="240" w:lineRule="auto"/>
              <w:jc w:val="center"/>
              <w:rPr>
                <w:rFonts w:hAnsi="宋体"/>
                <w:bCs/>
                <w:color w:val="auto"/>
                <w:sz w:val="21"/>
                <w:szCs w:val="21"/>
              </w:rPr>
            </w:pPr>
          </w:p>
        </w:tc>
        <w:tc>
          <w:tcPr>
            <w:tcW w:w="704" w:type="dxa"/>
            <w:vAlign w:val="center"/>
          </w:tcPr>
          <w:p w14:paraId="706A1B8C">
            <w:pPr>
              <w:pStyle w:val="23"/>
              <w:spacing w:line="240" w:lineRule="auto"/>
              <w:jc w:val="center"/>
              <w:rPr>
                <w:rFonts w:hAnsi="宋体"/>
                <w:bCs/>
                <w:color w:val="auto"/>
                <w:sz w:val="21"/>
                <w:szCs w:val="21"/>
              </w:rPr>
            </w:pPr>
          </w:p>
        </w:tc>
      </w:tr>
      <w:tr w14:paraId="7C7D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6" w:type="dxa"/>
            <w:vAlign w:val="center"/>
          </w:tcPr>
          <w:p w14:paraId="6FCCECA3">
            <w:pPr>
              <w:pStyle w:val="23"/>
              <w:spacing w:line="240" w:lineRule="auto"/>
              <w:jc w:val="center"/>
              <w:rPr>
                <w:rFonts w:hint="eastAsia" w:hAnsi="宋体" w:eastAsia="宋体"/>
                <w:bCs/>
                <w:color w:val="auto"/>
                <w:sz w:val="21"/>
                <w:szCs w:val="21"/>
                <w:lang w:val="en-US" w:eastAsia="zh-CN"/>
              </w:rPr>
            </w:pPr>
            <w:r>
              <w:rPr>
                <w:rFonts w:hint="eastAsia" w:hAnsi="宋体"/>
                <w:bCs/>
                <w:color w:val="auto"/>
                <w:sz w:val="21"/>
                <w:szCs w:val="21"/>
                <w:lang w:val="en-US" w:eastAsia="zh-CN"/>
              </w:rPr>
              <w:t>4</w:t>
            </w:r>
          </w:p>
        </w:tc>
        <w:tc>
          <w:tcPr>
            <w:tcW w:w="1050" w:type="dxa"/>
            <w:vAlign w:val="center"/>
          </w:tcPr>
          <w:p w14:paraId="02EDB302">
            <w:pPr>
              <w:pStyle w:val="23"/>
              <w:spacing w:line="240" w:lineRule="auto"/>
              <w:jc w:val="center"/>
              <w:rPr>
                <w:rFonts w:hAnsi="宋体"/>
                <w:bCs/>
                <w:color w:val="auto"/>
                <w:sz w:val="21"/>
                <w:szCs w:val="21"/>
              </w:rPr>
            </w:pPr>
          </w:p>
        </w:tc>
        <w:tc>
          <w:tcPr>
            <w:tcW w:w="1433" w:type="dxa"/>
            <w:vAlign w:val="center"/>
          </w:tcPr>
          <w:p w14:paraId="3C4B7397">
            <w:pPr>
              <w:pStyle w:val="23"/>
              <w:spacing w:line="240" w:lineRule="auto"/>
              <w:jc w:val="center"/>
              <w:rPr>
                <w:rFonts w:hAnsi="宋体"/>
                <w:bCs/>
                <w:color w:val="auto"/>
                <w:sz w:val="21"/>
                <w:szCs w:val="21"/>
              </w:rPr>
            </w:pPr>
          </w:p>
        </w:tc>
        <w:tc>
          <w:tcPr>
            <w:tcW w:w="1571" w:type="dxa"/>
            <w:vAlign w:val="center"/>
          </w:tcPr>
          <w:p w14:paraId="27570E8D">
            <w:pPr>
              <w:pStyle w:val="23"/>
              <w:spacing w:line="240" w:lineRule="auto"/>
              <w:jc w:val="center"/>
              <w:rPr>
                <w:rFonts w:hAnsi="宋体"/>
                <w:bCs/>
                <w:color w:val="auto"/>
                <w:sz w:val="21"/>
                <w:szCs w:val="21"/>
              </w:rPr>
            </w:pPr>
          </w:p>
        </w:tc>
        <w:tc>
          <w:tcPr>
            <w:tcW w:w="1571" w:type="dxa"/>
            <w:vAlign w:val="center"/>
          </w:tcPr>
          <w:p w14:paraId="7D657E82">
            <w:pPr>
              <w:pStyle w:val="23"/>
              <w:spacing w:line="240" w:lineRule="auto"/>
              <w:jc w:val="center"/>
              <w:rPr>
                <w:rFonts w:hAnsi="宋体"/>
                <w:bCs/>
                <w:color w:val="auto"/>
                <w:sz w:val="21"/>
                <w:szCs w:val="21"/>
              </w:rPr>
            </w:pPr>
          </w:p>
        </w:tc>
        <w:tc>
          <w:tcPr>
            <w:tcW w:w="702" w:type="dxa"/>
            <w:vAlign w:val="center"/>
          </w:tcPr>
          <w:p w14:paraId="2D8EE1F9">
            <w:pPr>
              <w:pStyle w:val="23"/>
              <w:spacing w:line="240" w:lineRule="auto"/>
              <w:jc w:val="center"/>
              <w:rPr>
                <w:rFonts w:hAnsi="宋体"/>
                <w:bCs/>
                <w:color w:val="auto"/>
                <w:sz w:val="21"/>
                <w:szCs w:val="21"/>
              </w:rPr>
            </w:pPr>
          </w:p>
        </w:tc>
        <w:tc>
          <w:tcPr>
            <w:tcW w:w="702" w:type="dxa"/>
            <w:vAlign w:val="center"/>
          </w:tcPr>
          <w:p w14:paraId="75E2753A">
            <w:pPr>
              <w:pStyle w:val="23"/>
              <w:spacing w:line="240" w:lineRule="auto"/>
              <w:jc w:val="center"/>
              <w:rPr>
                <w:rFonts w:hAnsi="宋体"/>
                <w:bCs/>
                <w:color w:val="auto"/>
                <w:sz w:val="21"/>
                <w:szCs w:val="21"/>
              </w:rPr>
            </w:pPr>
          </w:p>
        </w:tc>
        <w:tc>
          <w:tcPr>
            <w:tcW w:w="702" w:type="dxa"/>
            <w:vAlign w:val="center"/>
          </w:tcPr>
          <w:p w14:paraId="453108CE">
            <w:pPr>
              <w:pStyle w:val="23"/>
              <w:spacing w:line="240" w:lineRule="auto"/>
              <w:jc w:val="center"/>
              <w:rPr>
                <w:rFonts w:hAnsi="宋体"/>
                <w:bCs/>
                <w:color w:val="auto"/>
                <w:sz w:val="21"/>
                <w:szCs w:val="21"/>
              </w:rPr>
            </w:pPr>
          </w:p>
        </w:tc>
        <w:tc>
          <w:tcPr>
            <w:tcW w:w="704" w:type="dxa"/>
            <w:vAlign w:val="center"/>
          </w:tcPr>
          <w:p w14:paraId="1244F9B9">
            <w:pPr>
              <w:pStyle w:val="23"/>
              <w:spacing w:line="240" w:lineRule="auto"/>
              <w:jc w:val="center"/>
              <w:rPr>
                <w:rFonts w:hAnsi="宋体"/>
                <w:bCs/>
                <w:color w:val="auto"/>
                <w:sz w:val="21"/>
                <w:szCs w:val="21"/>
              </w:rPr>
            </w:pPr>
          </w:p>
        </w:tc>
      </w:tr>
      <w:tr w14:paraId="56F6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6" w:type="dxa"/>
            <w:vAlign w:val="center"/>
          </w:tcPr>
          <w:p w14:paraId="1423EA6E">
            <w:pPr>
              <w:pStyle w:val="23"/>
              <w:spacing w:line="240" w:lineRule="auto"/>
              <w:jc w:val="center"/>
              <w:rPr>
                <w:rFonts w:hint="default" w:hAnsi="宋体" w:eastAsia="宋体"/>
                <w:bCs/>
                <w:color w:val="auto"/>
                <w:sz w:val="21"/>
                <w:szCs w:val="21"/>
                <w:lang w:val="en-US" w:eastAsia="zh-CN"/>
              </w:rPr>
            </w:pPr>
            <w:r>
              <w:rPr>
                <w:rFonts w:hint="eastAsia" w:hAnsi="宋体"/>
                <w:bCs/>
                <w:color w:val="auto"/>
                <w:sz w:val="21"/>
                <w:szCs w:val="21"/>
                <w:lang w:val="en-US" w:eastAsia="zh-CN"/>
              </w:rPr>
              <w:t>...</w:t>
            </w:r>
          </w:p>
        </w:tc>
        <w:tc>
          <w:tcPr>
            <w:tcW w:w="1050" w:type="dxa"/>
            <w:vAlign w:val="center"/>
          </w:tcPr>
          <w:p w14:paraId="0E6B584E">
            <w:pPr>
              <w:pStyle w:val="23"/>
              <w:spacing w:line="240" w:lineRule="auto"/>
              <w:jc w:val="center"/>
              <w:rPr>
                <w:rFonts w:hAnsi="宋体"/>
                <w:bCs/>
                <w:color w:val="auto"/>
                <w:sz w:val="21"/>
                <w:szCs w:val="21"/>
              </w:rPr>
            </w:pPr>
          </w:p>
        </w:tc>
        <w:tc>
          <w:tcPr>
            <w:tcW w:w="1433" w:type="dxa"/>
            <w:vAlign w:val="center"/>
          </w:tcPr>
          <w:p w14:paraId="5E565562">
            <w:pPr>
              <w:pStyle w:val="23"/>
              <w:spacing w:line="240" w:lineRule="auto"/>
              <w:jc w:val="center"/>
              <w:rPr>
                <w:rFonts w:hAnsi="宋体"/>
                <w:bCs/>
                <w:color w:val="auto"/>
                <w:sz w:val="21"/>
                <w:szCs w:val="21"/>
              </w:rPr>
            </w:pPr>
          </w:p>
        </w:tc>
        <w:tc>
          <w:tcPr>
            <w:tcW w:w="1571" w:type="dxa"/>
            <w:vAlign w:val="center"/>
          </w:tcPr>
          <w:p w14:paraId="58334D3C">
            <w:pPr>
              <w:pStyle w:val="23"/>
              <w:spacing w:line="240" w:lineRule="auto"/>
              <w:jc w:val="center"/>
              <w:rPr>
                <w:rFonts w:hAnsi="宋体"/>
                <w:bCs/>
                <w:color w:val="auto"/>
                <w:sz w:val="21"/>
                <w:szCs w:val="21"/>
              </w:rPr>
            </w:pPr>
          </w:p>
        </w:tc>
        <w:tc>
          <w:tcPr>
            <w:tcW w:w="1571" w:type="dxa"/>
            <w:vAlign w:val="center"/>
          </w:tcPr>
          <w:p w14:paraId="0150A39C">
            <w:pPr>
              <w:pStyle w:val="23"/>
              <w:spacing w:line="240" w:lineRule="auto"/>
              <w:jc w:val="center"/>
              <w:rPr>
                <w:rFonts w:hAnsi="宋体"/>
                <w:bCs/>
                <w:color w:val="auto"/>
                <w:sz w:val="21"/>
                <w:szCs w:val="21"/>
              </w:rPr>
            </w:pPr>
          </w:p>
        </w:tc>
        <w:tc>
          <w:tcPr>
            <w:tcW w:w="702" w:type="dxa"/>
            <w:vAlign w:val="center"/>
          </w:tcPr>
          <w:p w14:paraId="268B9837">
            <w:pPr>
              <w:pStyle w:val="23"/>
              <w:spacing w:line="240" w:lineRule="auto"/>
              <w:jc w:val="center"/>
              <w:rPr>
                <w:rFonts w:hAnsi="宋体"/>
                <w:bCs/>
                <w:color w:val="auto"/>
                <w:sz w:val="21"/>
                <w:szCs w:val="21"/>
              </w:rPr>
            </w:pPr>
          </w:p>
        </w:tc>
        <w:tc>
          <w:tcPr>
            <w:tcW w:w="702" w:type="dxa"/>
            <w:vAlign w:val="center"/>
          </w:tcPr>
          <w:p w14:paraId="55A56BD4">
            <w:pPr>
              <w:pStyle w:val="23"/>
              <w:spacing w:line="240" w:lineRule="auto"/>
              <w:jc w:val="center"/>
              <w:rPr>
                <w:rFonts w:hAnsi="宋体"/>
                <w:bCs/>
                <w:color w:val="auto"/>
                <w:sz w:val="21"/>
                <w:szCs w:val="21"/>
              </w:rPr>
            </w:pPr>
          </w:p>
        </w:tc>
        <w:tc>
          <w:tcPr>
            <w:tcW w:w="702" w:type="dxa"/>
            <w:vAlign w:val="center"/>
          </w:tcPr>
          <w:p w14:paraId="6617E22F">
            <w:pPr>
              <w:pStyle w:val="23"/>
              <w:spacing w:line="240" w:lineRule="auto"/>
              <w:jc w:val="center"/>
              <w:rPr>
                <w:rFonts w:hAnsi="宋体"/>
                <w:bCs/>
                <w:color w:val="auto"/>
                <w:sz w:val="21"/>
                <w:szCs w:val="21"/>
              </w:rPr>
            </w:pPr>
          </w:p>
        </w:tc>
        <w:tc>
          <w:tcPr>
            <w:tcW w:w="704" w:type="dxa"/>
            <w:vAlign w:val="center"/>
          </w:tcPr>
          <w:p w14:paraId="2701AF3F">
            <w:pPr>
              <w:pStyle w:val="23"/>
              <w:spacing w:line="240" w:lineRule="auto"/>
              <w:jc w:val="center"/>
              <w:rPr>
                <w:rFonts w:hAnsi="宋体"/>
                <w:bCs/>
                <w:color w:val="auto"/>
                <w:sz w:val="21"/>
                <w:szCs w:val="21"/>
              </w:rPr>
            </w:pPr>
          </w:p>
        </w:tc>
      </w:tr>
    </w:tbl>
    <w:p w14:paraId="62BBABAC">
      <w:pPr>
        <w:spacing w:line="480" w:lineRule="exact"/>
        <w:ind w:firstLine="480"/>
        <w:rPr>
          <w:rFonts w:hint="eastAsia" w:ascii="宋体" w:hAnsi="宋体" w:eastAsia="宋体"/>
          <w:sz w:val="24"/>
        </w:rPr>
      </w:pPr>
    </w:p>
    <w:p w14:paraId="374D3E10">
      <w:pPr>
        <w:spacing w:line="480" w:lineRule="exact"/>
        <w:ind w:firstLine="480"/>
        <w:rPr>
          <w:rFonts w:hint="eastAsia" w:ascii="宋体" w:hAnsi="宋体" w:eastAsia="宋体"/>
          <w:sz w:val="21"/>
          <w:szCs w:val="21"/>
        </w:rPr>
      </w:pPr>
      <w:r>
        <w:rPr>
          <w:rFonts w:hint="eastAsia" w:ascii="宋体" w:hAnsi="宋体" w:eastAsia="宋体"/>
          <w:sz w:val="21"/>
          <w:szCs w:val="21"/>
        </w:rPr>
        <w:t>注：</w:t>
      </w:r>
    </w:p>
    <w:p w14:paraId="37206E08">
      <w:pPr>
        <w:spacing w:line="480" w:lineRule="exact"/>
        <w:ind w:firstLine="480"/>
        <w:rPr>
          <w:rFonts w:hint="eastAsia" w:ascii="宋体" w:hAnsi="宋体" w:eastAsia="宋体"/>
          <w:sz w:val="21"/>
          <w:szCs w:val="21"/>
        </w:rPr>
      </w:pPr>
      <w:r>
        <w:rPr>
          <w:rFonts w:hint="eastAsia" w:ascii="宋体" w:hAnsi="宋体" w:eastAsia="宋体"/>
          <w:sz w:val="21"/>
          <w:szCs w:val="21"/>
        </w:rPr>
        <w:t>1、在填写时，如本表格不适合响应人的实际情况，可根据本表格格式自行划表填写。</w:t>
      </w:r>
    </w:p>
    <w:p w14:paraId="28F00EFA">
      <w:pPr>
        <w:spacing w:line="480" w:lineRule="exact"/>
        <w:ind w:firstLine="480"/>
        <w:rPr>
          <w:rFonts w:hint="eastAsia" w:ascii="宋体" w:hAnsi="宋体" w:eastAsia="宋体"/>
          <w:sz w:val="21"/>
          <w:szCs w:val="21"/>
        </w:rPr>
      </w:pPr>
      <w:r>
        <w:rPr>
          <w:rFonts w:hint="eastAsia" w:ascii="宋体" w:hAnsi="宋体" w:eastAsia="宋体"/>
          <w:sz w:val="21"/>
          <w:szCs w:val="21"/>
        </w:rPr>
        <w:t>2、“</w:t>
      </w:r>
      <w:r>
        <w:rPr>
          <w:rFonts w:hint="eastAsia" w:ascii="宋体" w:hAnsi="宋体" w:eastAsia="宋体"/>
          <w:sz w:val="21"/>
          <w:szCs w:val="21"/>
          <w:lang w:val="en-US" w:eastAsia="zh-CN"/>
        </w:rPr>
        <w:t>遴选</w:t>
      </w:r>
      <w:r>
        <w:rPr>
          <w:rFonts w:hint="eastAsia" w:ascii="宋体" w:hAnsi="宋体" w:eastAsia="宋体"/>
          <w:sz w:val="21"/>
          <w:szCs w:val="21"/>
        </w:rPr>
        <w:t>文件规定的技术要求”项下填写的内容应与</w:t>
      </w:r>
      <w:r>
        <w:rPr>
          <w:rFonts w:hint="eastAsia" w:ascii="宋体" w:hAnsi="宋体" w:eastAsia="宋体"/>
          <w:sz w:val="21"/>
          <w:szCs w:val="21"/>
          <w:lang w:val="en-US" w:eastAsia="zh-CN"/>
        </w:rPr>
        <w:t>遴选</w:t>
      </w:r>
      <w:r>
        <w:rPr>
          <w:rFonts w:hint="eastAsia" w:ascii="宋体" w:hAnsi="宋体" w:eastAsia="宋体"/>
          <w:sz w:val="21"/>
          <w:szCs w:val="21"/>
        </w:rPr>
        <w:t>文件中采购需求的 “技术要求”的内容保持一致。</w:t>
      </w:r>
      <w:r>
        <w:rPr>
          <w:rFonts w:hint="eastAsia" w:ascii="宋体" w:hAnsi="宋体" w:eastAsia="宋体"/>
          <w:sz w:val="21"/>
          <w:szCs w:val="21"/>
          <w:lang w:val="en-US" w:eastAsia="zh-CN"/>
        </w:rPr>
        <w:t>响应</w:t>
      </w:r>
      <w:r>
        <w:rPr>
          <w:rFonts w:hint="eastAsia" w:ascii="宋体" w:hAnsi="宋体" w:eastAsia="宋体"/>
          <w:sz w:val="21"/>
          <w:szCs w:val="21"/>
        </w:rPr>
        <w:t>人应当如实填写上表“</w:t>
      </w:r>
      <w:r>
        <w:rPr>
          <w:rFonts w:hint="eastAsia" w:ascii="宋体" w:hAnsi="宋体" w:eastAsia="宋体"/>
          <w:sz w:val="21"/>
          <w:szCs w:val="21"/>
          <w:lang w:val="en-US" w:eastAsia="zh-CN"/>
        </w:rPr>
        <w:t>响应</w:t>
      </w:r>
      <w:r>
        <w:rPr>
          <w:rFonts w:hint="eastAsia" w:ascii="宋体" w:hAnsi="宋体" w:eastAsia="宋体"/>
          <w:sz w:val="21"/>
          <w:szCs w:val="21"/>
        </w:rPr>
        <w:t>文件响应的具体内容”处内容，对</w:t>
      </w:r>
      <w:r>
        <w:rPr>
          <w:rFonts w:hint="eastAsia" w:ascii="宋体" w:hAnsi="宋体" w:eastAsia="宋体"/>
          <w:sz w:val="21"/>
          <w:szCs w:val="21"/>
          <w:lang w:val="en-US" w:eastAsia="zh-CN"/>
        </w:rPr>
        <w:t>遴选</w:t>
      </w:r>
      <w:r>
        <w:rPr>
          <w:rFonts w:hint="eastAsia" w:ascii="宋体" w:hAnsi="宋体" w:eastAsia="宋体"/>
          <w:sz w:val="21"/>
          <w:szCs w:val="21"/>
        </w:rPr>
        <w:t>文件提出的要求和条件作出明确响应，并列明具体响应数值或内容，只注明符合、满足等无具体内容表述的，将视为未实质性满足</w:t>
      </w:r>
      <w:r>
        <w:rPr>
          <w:rFonts w:hint="eastAsia" w:ascii="宋体" w:hAnsi="宋体" w:eastAsia="宋体"/>
          <w:sz w:val="21"/>
          <w:szCs w:val="21"/>
          <w:lang w:val="en-US" w:eastAsia="zh-CN"/>
        </w:rPr>
        <w:t>遴选</w:t>
      </w:r>
      <w:r>
        <w:rPr>
          <w:rFonts w:hint="eastAsia" w:ascii="宋体" w:hAnsi="宋体" w:eastAsia="宋体"/>
          <w:sz w:val="21"/>
          <w:szCs w:val="21"/>
        </w:rPr>
        <w:t>文件要求。</w:t>
      </w:r>
      <w:r>
        <w:rPr>
          <w:rFonts w:hint="eastAsia" w:ascii="宋体" w:hAnsi="宋体" w:eastAsia="宋体"/>
          <w:sz w:val="21"/>
          <w:szCs w:val="21"/>
          <w:lang w:val="en-US" w:eastAsia="zh-CN"/>
        </w:rPr>
        <w:t>响应</w:t>
      </w:r>
      <w:r>
        <w:rPr>
          <w:rFonts w:hint="eastAsia" w:ascii="宋体" w:hAnsi="宋体" w:eastAsia="宋体"/>
          <w:sz w:val="21"/>
          <w:szCs w:val="21"/>
        </w:rPr>
        <w:t>人需要说明的内容若需特殊表达，应先在本表中进行相应说明，再另页应答，否则投标无效。</w:t>
      </w:r>
    </w:p>
    <w:p w14:paraId="793353D6">
      <w:pPr>
        <w:spacing w:line="480" w:lineRule="exact"/>
        <w:ind w:firstLine="480"/>
        <w:rPr>
          <w:rFonts w:hint="eastAsia" w:ascii="宋体" w:hAnsi="宋体" w:eastAsia="宋体"/>
          <w:sz w:val="21"/>
          <w:szCs w:val="21"/>
        </w:rPr>
      </w:pPr>
      <w:r>
        <w:rPr>
          <w:rFonts w:hint="eastAsia" w:ascii="宋体" w:hAnsi="宋体" w:eastAsia="宋体"/>
          <w:sz w:val="21"/>
          <w:szCs w:val="21"/>
        </w:rPr>
        <w:t>3</w:t>
      </w:r>
      <w:r>
        <w:rPr>
          <w:rFonts w:hint="eastAsia" w:ascii="宋体" w:hAnsi="宋体" w:eastAsia="宋体"/>
          <w:sz w:val="21"/>
          <w:szCs w:val="21"/>
          <w:lang w:eastAsia="zh-CN"/>
        </w:rPr>
        <w:t>、</w:t>
      </w:r>
      <w:r>
        <w:rPr>
          <w:rFonts w:hint="eastAsia" w:ascii="宋体" w:hAnsi="宋体" w:eastAsia="宋体"/>
          <w:sz w:val="21"/>
          <w:szCs w:val="21"/>
        </w:rPr>
        <w:t>“是否偏离”项下应按下列规定填写：优于的，填写“正偏离”；符合的，填写“无偏离”；低于的，填写“负偏离”。</w:t>
      </w:r>
    </w:p>
    <w:p w14:paraId="43CF3FE6">
      <w:pPr>
        <w:spacing w:line="480" w:lineRule="exact"/>
        <w:ind w:firstLine="480"/>
        <w:rPr>
          <w:rFonts w:hint="eastAsia" w:ascii="宋体" w:hAnsi="宋体" w:eastAsia="宋体"/>
          <w:sz w:val="21"/>
          <w:szCs w:val="21"/>
          <w:highlight w:val="none"/>
        </w:rPr>
      </w:pPr>
      <w:r>
        <w:rPr>
          <w:rFonts w:hint="eastAsia" w:ascii="宋体" w:hAnsi="宋体" w:eastAsia="宋体"/>
          <w:sz w:val="21"/>
          <w:szCs w:val="21"/>
        </w:rPr>
        <w:t>4</w:t>
      </w:r>
      <w:r>
        <w:rPr>
          <w:rFonts w:hint="eastAsia" w:ascii="宋体" w:hAnsi="宋体" w:eastAsia="宋体"/>
          <w:sz w:val="21"/>
          <w:szCs w:val="21"/>
          <w:lang w:eastAsia="zh-CN"/>
        </w:rPr>
        <w:t>、</w:t>
      </w:r>
      <w:r>
        <w:rPr>
          <w:rFonts w:hint="eastAsia" w:ascii="宋体" w:hAnsi="宋体" w:eastAsia="宋体"/>
          <w:sz w:val="21"/>
          <w:szCs w:val="21"/>
        </w:rPr>
        <w:t>“备注”处可填写偏离情况的说明。</w:t>
      </w:r>
    </w:p>
    <w:p w14:paraId="6D43999D">
      <w:pPr>
        <w:spacing w:line="480" w:lineRule="exact"/>
        <w:ind w:firstLine="482"/>
        <w:rPr>
          <w:rFonts w:hint="eastAsia" w:ascii="宋体" w:hAnsi="宋体" w:eastAsia="宋体"/>
          <w:sz w:val="24"/>
          <w:highlight w:val="none"/>
        </w:rPr>
      </w:pPr>
    </w:p>
    <w:p w14:paraId="73367BEA">
      <w:pPr>
        <w:spacing w:line="480" w:lineRule="exact"/>
        <w:ind w:firstLine="482"/>
        <w:rPr>
          <w:rFonts w:hint="eastAsia" w:ascii="宋体" w:hAnsi="宋体" w:eastAsia="宋体"/>
          <w:sz w:val="24"/>
          <w:highlight w:val="none"/>
        </w:rPr>
      </w:pPr>
    </w:p>
    <w:p w14:paraId="00C1D569">
      <w:pPr>
        <w:spacing w:line="480" w:lineRule="exact"/>
        <w:ind w:firstLine="482"/>
        <w:rPr>
          <w:rFonts w:hint="eastAsia" w:ascii="宋体" w:hAnsi="宋体" w:eastAsia="宋体"/>
          <w:sz w:val="24"/>
        </w:rPr>
      </w:pPr>
    </w:p>
    <w:p w14:paraId="11A71577">
      <w:pPr>
        <w:spacing w:line="360" w:lineRule="auto"/>
        <w:rPr>
          <w:rFonts w:hint="eastAsia" w:ascii="宋体" w:hAnsi="宋体" w:eastAsia="宋体"/>
          <w:b/>
          <w:sz w:val="21"/>
          <w:szCs w:val="21"/>
          <w:u w:val="single"/>
        </w:rPr>
      </w:pPr>
      <w:r>
        <w:rPr>
          <w:rFonts w:hint="eastAsia" w:ascii="宋体" w:hAnsi="宋体" w:eastAsia="宋体"/>
          <w:b/>
          <w:sz w:val="21"/>
          <w:szCs w:val="21"/>
        </w:rPr>
        <w:t>响应人代表签字及盖公章：</w:t>
      </w:r>
      <w:r>
        <w:rPr>
          <w:rFonts w:hint="eastAsia" w:ascii="宋体" w:hAnsi="宋体" w:eastAsia="宋体"/>
          <w:b/>
          <w:sz w:val="21"/>
          <w:szCs w:val="21"/>
          <w:u w:val="single"/>
        </w:rPr>
        <w:t xml:space="preserve">                      </w:t>
      </w:r>
    </w:p>
    <w:p w14:paraId="0B856C9A">
      <w:pPr>
        <w:rPr>
          <w:rFonts w:hint="eastAsia" w:ascii="宋体" w:hAnsi="宋体" w:eastAsia="宋体"/>
          <w:b/>
          <w:sz w:val="24"/>
          <w:u w:val="single"/>
        </w:rPr>
      </w:pPr>
      <w:r>
        <w:rPr>
          <w:rFonts w:hint="eastAsia" w:ascii="宋体" w:hAnsi="宋体" w:eastAsia="宋体"/>
          <w:b/>
          <w:sz w:val="24"/>
          <w:u w:val="single"/>
        </w:rPr>
        <w:br w:type="page"/>
      </w:r>
    </w:p>
    <w:p w14:paraId="0E51B824">
      <w:pPr>
        <w:autoSpaceDE w:val="0"/>
        <w:autoSpaceDN w:val="0"/>
        <w:adjustRightInd w:val="0"/>
        <w:spacing w:line="480" w:lineRule="exact"/>
        <w:ind w:firstLine="562" w:firstLineChars="200"/>
        <w:jc w:val="center"/>
        <w:textAlignment w:val="baseline"/>
        <w:rPr>
          <w:rFonts w:hint="default" w:ascii="Times New Roman" w:hAnsi="Times New Roman" w:eastAsia="宋体"/>
          <w:color w:val="auto"/>
          <w:sz w:val="28"/>
          <w:szCs w:val="28"/>
          <w:lang w:val="en-US" w:eastAsia="zh-CN"/>
        </w:rPr>
      </w:pPr>
      <w:r>
        <w:rPr>
          <w:rFonts w:hint="eastAsia" w:eastAsia="宋体"/>
          <w:b/>
          <w:bCs w:val="0"/>
          <w:color w:val="auto"/>
          <w:sz w:val="28"/>
          <w:szCs w:val="28"/>
          <w:lang w:val="en-US" w:eastAsia="zh-CN"/>
        </w:rPr>
        <w:t>九</w:t>
      </w:r>
      <w:r>
        <w:rPr>
          <w:rFonts w:ascii="Times New Roman" w:hAnsi="Times New Roman" w:eastAsia="宋体"/>
          <w:b/>
          <w:bCs w:val="0"/>
          <w:color w:val="auto"/>
          <w:sz w:val="28"/>
          <w:szCs w:val="28"/>
        </w:rPr>
        <w:t>、</w:t>
      </w:r>
      <w:r>
        <w:rPr>
          <w:rFonts w:hint="eastAsia" w:eastAsia="宋体"/>
          <w:b/>
          <w:bCs w:val="0"/>
          <w:color w:val="auto"/>
          <w:sz w:val="28"/>
          <w:szCs w:val="28"/>
          <w:lang w:val="en-US" w:eastAsia="zh-CN"/>
        </w:rPr>
        <w:t>商务条件响应表</w:t>
      </w:r>
    </w:p>
    <w:p w14:paraId="05B2AA63">
      <w:pPr>
        <w:pStyle w:val="23"/>
        <w:spacing w:line="360" w:lineRule="auto"/>
        <w:ind w:left="-252" w:leftChars="-84" w:firstLine="240" w:firstLineChars="100"/>
        <w:rPr>
          <w:rFonts w:hAnsi="宋体"/>
          <w:bCs/>
          <w:color w:val="auto"/>
          <w:sz w:val="24"/>
          <w:szCs w:val="24"/>
        </w:rPr>
      </w:pPr>
    </w:p>
    <w:tbl>
      <w:tblPr>
        <w:tblStyle w:val="4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528"/>
        <w:gridCol w:w="1860"/>
        <w:gridCol w:w="1860"/>
        <w:gridCol w:w="1011"/>
        <w:gridCol w:w="1011"/>
        <w:gridCol w:w="1013"/>
      </w:tblGrid>
      <w:tr w14:paraId="6FA4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788" w:type="dxa"/>
            <w:vAlign w:val="center"/>
          </w:tcPr>
          <w:p w14:paraId="6A2616BC">
            <w:pPr>
              <w:pStyle w:val="23"/>
              <w:spacing w:line="240" w:lineRule="auto"/>
              <w:jc w:val="center"/>
              <w:rPr>
                <w:rFonts w:hAnsi="宋体"/>
                <w:b/>
                <w:bCs w:val="0"/>
                <w:color w:val="auto"/>
                <w:sz w:val="21"/>
                <w:szCs w:val="21"/>
              </w:rPr>
            </w:pPr>
            <w:r>
              <w:rPr>
                <w:rFonts w:hAnsi="宋体"/>
                <w:b/>
                <w:bCs w:val="0"/>
                <w:color w:val="auto"/>
                <w:sz w:val="21"/>
                <w:szCs w:val="21"/>
              </w:rPr>
              <w:t>序号</w:t>
            </w:r>
          </w:p>
        </w:tc>
        <w:tc>
          <w:tcPr>
            <w:tcW w:w="1528" w:type="dxa"/>
            <w:vAlign w:val="center"/>
          </w:tcPr>
          <w:p w14:paraId="6FE5B4B4">
            <w:pPr>
              <w:pStyle w:val="23"/>
              <w:spacing w:line="240" w:lineRule="auto"/>
              <w:jc w:val="center"/>
              <w:rPr>
                <w:rFonts w:hint="default" w:hAnsi="宋体" w:eastAsia="宋体"/>
                <w:b/>
                <w:bCs w:val="0"/>
                <w:color w:val="auto"/>
                <w:sz w:val="21"/>
                <w:szCs w:val="21"/>
                <w:lang w:val="en-US" w:eastAsia="zh-CN"/>
              </w:rPr>
            </w:pPr>
            <w:r>
              <w:rPr>
                <w:rFonts w:hint="eastAsia" w:hAnsi="宋体"/>
                <w:b/>
                <w:bCs w:val="0"/>
                <w:color w:val="auto"/>
                <w:sz w:val="21"/>
                <w:szCs w:val="21"/>
                <w:lang w:val="en-US" w:eastAsia="zh-CN"/>
              </w:rPr>
              <w:t>参数性质</w:t>
            </w:r>
          </w:p>
        </w:tc>
        <w:tc>
          <w:tcPr>
            <w:tcW w:w="1860" w:type="dxa"/>
            <w:vAlign w:val="center"/>
          </w:tcPr>
          <w:p w14:paraId="699FE86E">
            <w:pPr>
              <w:pStyle w:val="23"/>
              <w:spacing w:line="240" w:lineRule="auto"/>
              <w:jc w:val="center"/>
              <w:rPr>
                <w:rFonts w:hint="default" w:hAnsi="宋体" w:eastAsia="宋体"/>
                <w:b/>
                <w:bCs w:val="0"/>
                <w:color w:val="auto"/>
                <w:sz w:val="21"/>
                <w:szCs w:val="21"/>
                <w:lang w:val="en-US" w:eastAsia="zh-CN"/>
              </w:rPr>
            </w:pPr>
            <w:r>
              <w:rPr>
                <w:rFonts w:hint="eastAsia" w:hAnsi="宋体"/>
                <w:b/>
                <w:bCs w:val="0"/>
                <w:color w:val="auto"/>
                <w:sz w:val="21"/>
                <w:szCs w:val="21"/>
                <w:lang w:val="en-US" w:eastAsia="zh-CN"/>
              </w:rPr>
              <w:t>遴选文件规定的商务条件</w:t>
            </w:r>
          </w:p>
        </w:tc>
        <w:tc>
          <w:tcPr>
            <w:tcW w:w="1860" w:type="dxa"/>
            <w:vAlign w:val="center"/>
          </w:tcPr>
          <w:p w14:paraId="1A7C3933">
            <w:pPr>
              <w:spacing w:line="240" w:lineRule="auto"/>
              <w:jc w:val="center"/>
              <w:rPr>
                <w:rFonts w:hint="default" w:hAnsi="宋体" w:eastAsia="仿宋_GB2312"/>
                <w:b/>
                <w:bCs w:val="0"/>
                <w:color w:val="auto"/>
                <w:sz w:val="21"/>
                <w:szCs w:val="21"/>
                <w:lang w:val="en-US" w:eastAsia="zh-CN"/>
              </w:rPr>
            </w:pPr>
            <w:r>
              <w:rPr>
                <w:rFonts w:hint="eastAsia" w:ascii="宋体" w:hAnsi="宋体" w:eastAsia="宋体"/>
                <w:b/>
                <w:bCs w:val="0"/>
                <w:sz w:val="21"/>
                <w:szCs w:val="21"/>
                <w:lang w:val="en-US" w:eastAsia="zh-CN"/>
              </w:rPr>
              <w:t>响应文件响应的具体内容</w:t>
            </w:r>
          </w:p>
        </w:tc>
        <w:tc>
          <w:tcPr>
            <w:tcW w:w="1011" w:type="dxa"/>
            <w:vAlign w:val="center"/>
          </w:tcPr>
          <w:p w14:paraId="4384B576">
            <w:pPr>
              <w:pStyle w:val="23"/>
              <w:spacing w:line="240" w:lineRule="auto"/>
              <w:jc w:val="center"/>
              <w:rPr>
                <w:rFonts w:hint="default" w:hAnsi="宋体" w:eastAsia="宋体"/>
                <w:b/>
                <w:bCs w:val="0"/>
                <w:color w:val="auto"/>
                <w:sz w:val="21"/>
                <w:szCs w:val="21"/>
                <w:lang w:val="en-US" w:eastAsia="zh-CN"/>
              </w:rPr>
            </w:pPr>
            <w:r>
              <w:rPr>
                <w:rFonts w:hint="eastAsia" w:hAnsi="宋体"/>
                <w:b/>
                <w:bCs w:val="0"/>
                <w:color w:val="auto"/>
                <w:sz w:val="21"/>
                <w:szCs w:val="21"/>
                <w:lang w:val="en-US" w:eastAsia="zh-CN"/>
              </w:rPr>
              <w:t>是否偏离</w:t>
            </w:r>
          </w:p>
        </w:tc>
        <w:tc>
          <w:tcPr>
            <w:tcW w:w="1011" w:type="dxa"/>
            <w:vAlign w:val="center"/>
          </w:tcPr>
          <w:p w14:paraId="1C6DF530">
            <w:pPr>
              <w:pStyle w:val="23"/>
              <w:spacing w:line="240" w:lineRule="auto"/>
              <w:jc w:val="center"/>
              <w:rPr>
                <w:rFonts w:hint="default" w:hAnsi="宋体" w:eastAsia="宋体"/>
                <w:b/>
                <w:bCs w:val="0"/>
                <w:color w:val="auto"/>
                <w:sz w:val="21"/>
                <w:szCs w:val="21"/>
                <w:lang w:val="en-US" w:eastAsia="zh-CN"/>
              </w:rPr>
            </w:pPr>
            <w:r>
              <w:rPr>
                <w:rFonts w:hint="eastAsia" w:hAnsi="宋体"/>
                <w:b/>
                <w:bCs w:val="0"/>
                <w:color w:val="auto"/>
                <w:sz w:val="21"/>
                <w:szCs w:val="21"/>
                <w:lang w:val="en-US" w:eastAsia="zh-CN"/>
              </w:rPr>
              <w:t>证明文件所在位置</w:t>
            </w:r>
          </w:p>
        </w:tc>
        <w:tc>
          <w:tcPr>
            <w:tcW w:w="1013" w:type="dxa"/>
            <w:vAlign w:val="center"/>
          </w:tcPr>
          <w:p w14:paraId="428EAF14">
            <w:pPr>
              <w:pStyle w:val="23"/>
              <w:spacing w:line="240" w:lineRule="auto"/>
              <w:jc w:val="center"/>
              <w:rPr>
                <w:rFonts w:hint="eastAsia" w:hAnsi="宋体" w:eastAsia="宋体"/>
                <w:b/>
                <w:bCs w:val="0"/>
                <w:color w:val="auto"/>
                <w:sz w:val="21"/>
                <w:szCs w:val="21"/>
                <w:lang w:val="en-US" w:eastAsia="zh-CN"/>
              </w:rPr>
            </w:pPr>
            <w:r>
              <w:rPr>
                <w:rFonts w:hint="eastAsia" w:hAnsi="宋体"/>
                <w:b/>
                <w:bCs w:val="0"/>
                <w:color w:val="auto"/>
                <w:sz w:val="21"/>
                <w:szCs w:val="21"/>
                <w:lang w:val="en-US" w:eastAsia="zh-CN"/>
              </w:rPr>
              <w:t>备注</w:t>
            </w:r>
          </w:p>
        </w:tc>
      </w:tr>
      <w:tr w14:paraId="04D4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vAlign w:val="center"/>
          </w:tcPr>
          <w:p w14:paraId="10A95E56">
            <w:pPr>
              <w:pStyle w:val="23"/>
              <w:spacing w:line="240" w:lineRule="auto"/>
              <w:jc w:val="center"/>
              <w:rPr>
                <w:rFonts w:hint="eastAsia" w:hAnsi="宋体" w:eastAsia="宋体"/>
                <w:bCs/>
                <w:color w:val="auto"/>
                <w:sz w:val="21"/>
                <w:szCs w:val="21"/>
                <w:lang w:val="en-US" w:eastAsia="zh-CN"/>
              </w:rPr>
            </w:pPr>
            <w:r>
              <w:rPr>
                <w:rFonts w:hint="eastAsia" w:hAnsi="宋体"/>
                <w:bCs/>
                <w:color w:val="auto"/>
                <w:sz w:val="21"/>
                <w:szCs w:val="21"/>
                <w:lang w:val="en-US" w:eastAsia="zh-CN"/>
              </w:rPr>
              <w:t>1</w:t>
            </w:r>
          </w:p>
        </w:tc>
        <w:tc>
          <w:tcPr>
            <w:tcW w:w="1528" w:type="dxa"/>
            <w:vAlign w:val="center"/>
          </w:tcPr>
          <w:p w14:paraId="5DC20F7E">
            <w:pPr>
              <w:pStyle w:val="23"/>
              <w:spacing w:line="240" w:lineRule="auto"/>
              <w:jc w:val="center"/>
              <w:rPr>
                <w:rFonts w:hAnsi="宋体"/>
                <w:bCs/>
                <w:color w:val="auto"/>
                <w:sz w:val="21"/>
                <w:szCs w:val="21"/>
              </w:rPr>
            </w:pPr>
          </w:p>
        </w:tc>
        <w:tc>
          <w:tcPr>
            <w:tcW w:w="1860" w:type="dxa"/>
            <w:vAlign w:val="center"/>
          </w:tcPr>
          <w:p w14:paraId="45369792">
            <w:pPr>
              <w:pStyle w:val="23"/>
              <w:spacing w:line="240" w:lineRule="auto"/>
              <w:jc w:val="center"/>
              <w:rPr>
                <w:rFonts w:hAnsi="宋体"/>
                <w:bCs/>
                <w:color w:val="auto"/>
                <w:sz w:val="21"/>
                <w:szCs w:val="21"/>
              </w:rPr>
            </w:pPr>
          </w:p>
        </w:tc>
        <w:tc>
          <w:tcPr>
            <w:tcW w:w="1860" w:type="dxa"/>
            <w:vAlign w:val="center"/>
          </w:tcPr>
          <w:p w14:paraId="0FF9FAF5">
            <w:pPr>
              <w:pStyle w:val="23"/>
              <w:spacing w:line="240" w:lineRule="auto"/>
              <w:jc w:val="center"/>
              <w:rPr>
                <w:rFonts w:hAnsi="宋体"/>
                <w:bCs/>
                <w:color w:val="auto"/>
                <w:sz w:val="21"/>
                <w:szCs w:val="21"/>
              </w:rPr>
            </w:pPr>
          </w:p>
        </w:tc>
        <w:tc>
          <w:tcPr>
            <w:tcW w:w="1011" w:type="dxa"/>
            <w:vAlign w:val="center"/>
          </w:tcPr>
          <w:p w14:paraId="55054024">
            <w:pPr>
              <w:pStyle w:val="23"/>
              <w:spacing w:line="240" w:lineRule="auto"/>
              <w:jc w:val="center"/>
              <w:rPr>
                <w:rFonts w:hAnsi="宋体"/>
                <w:bCs/>
                <w:color w:val="auto"/>
                <w:sz w:val="21"/>
                <w:szCs w:val="21"/>
              </w:rPr>
            </w:pPr>
          </w:p>
        </w:tc>
        <w:tc>
          <w:tcPr>
            <w:tcW w:w="1011" w:type="dxa"/>
            <w:vAlign w:val="center"/>
          </w:tcPr>
          <w:p w14:paraId="60A111CD">
            <w:pPr>
              <w:pStyle w:val="23"/>
              <w:spacing w:line="240" w:lineRule="auto"/>
              <w:jc w:val="center"/>
              <w:rPr>
                <w:rFonts w:hAnsi="宋体"/>
                <w:bCs/>
                <w:color w:val="auto"/>
                <w:sz w:val="21"/>
                <w:szCs w:val="21"/>
              </w:rPr>
            </w:pPr>
          </w:p>
        </w:tc>
        <w:tc>
          <w:tcPr>
            <w:tcW w:w="1013" w:type="dxa"/>
            <w:vAlign w:val="center"/>
          </w:tcPr>
          <w:p w14:paraId="527C79F1">
            <w:pPr>
              <w:pStyle w:val="23"/>
              <w:spacing w:line="240" w:lineRule="auto"/>
              <w:jc w:val="center"/>
              <w:rPr>
                <w:rFonts w:hAnsi="宋体"/>
                <w:bCs/>
                <w:color w:val="auto"/>
                <w:sz w:val="21"/>
                <w:szCs w:val="21"/>
              </w:rPr>
            </w:pPr>
          </w:p>
        </w:tc>
      </w:tr>
      <w:tr w14:paraId="735F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vAlign w:val="center"/>
          </w:tcPr>
          <w:p w14:paraId="5F07575F">
            <w:pPr>
              <w:pStyle w:val="23"/>
              <w:spacing w:line="240" w:lineRule="auto"/>
              <w:jc w:val="center"/>
              <w:rPr>
                <w:rFonts w:hint="eastAsia" w:hAnsi="宋体" w:eastAsia="宋体"/>
                <w:bCs/>
                <w:color w:val="auto"/>
                <w:sz w:val="21"/>
                <w:szCs w:val="21"/>
                <w:lang w:val="en-US" w:eastAsia="zh-CN"/>
              </w:rPr>
            </w:pPr>
            <w:r>
              <w:rPr>
                <w:rFonts w:hint="eastAsia" w:hAnsi="宋体"/>
                <w:bCs/>
                <w:color w:val="auto"/>
                <w:sz w:val="21"/>
                <w:szCs w:val="21"/>
                <w:lang w:val="en-US" w:eastAsia="zh-CN"/>
              </w:rPr>
              <w:t>2</w:t>
            </w:r>
          </w:p>
        </w:tc>
        <w:tc>
          <w:tcPr>
            <w:tcW w:w="1528" w:type="dxa"/>
            <w:vAlign w:val="center"/>
          </w:tcPr>
          <w:p w14:paraId="21568584">
            <w:pPr>
              <w:spacing w:line="240" w:lineRule="auto"/>
              <w:jc w:val="center"/>
              <w:rPr>
                <w:rFonts w:ascii="宋体" w:hAnsi="宋体" w:eastAsia="宋体"/>
                <w:bCs/>
                <w:color w:val="auto"/>
                <w:sz w:val="21"/>
                <w:szCs w:val="21"/>
              </w:rPr>
            </w:pPr>
          </w:p>
        </w:tc>
        <w:tc>
          <w:tcPr>
            <w:tcW w:w="1860" w:type="dxa"/>
            <w:vAlign w:val="center"/>
          </w:tcPr>
          <w:p w14:paraId="6F249B33">
            <w:pPr>
              <w:pStyle w:val="23"/>
              <w:spacing w:line="240" w:lineRule="auto"/>
              <w:jc w:val="center"/>
              <w:rPr>
                <w:rFonts w:hAnsi="宋体"/>
                <w:bCs/>
                <w:color w:val="auto"/>
                <w:sz w:val="21"/>
                <w:szCs w:val="21"/>
              </w:rPr>
            </w:pPr>
          </w:p>
        </w:tc>
        <w:tc>
          <w:tcPr>
            <w:tcW w:w="1860" w:type="dxa"/>
            <w:vAlign w:val="center"/>
          </w:tcPr>
          <w:p w14:paraId="6952792D">
            <w:pPr>
              <w:pStyle w:val="23"/>
              <w:spacing w:line="240" w:lineRule="auto"/>
              <w:jc w:val="center"/>
              <w:rPr>
                <w:rFonts w:hAnsi="宋体"/>
                <w:bCs/>
                <w:color w:val="auto"/>
                <w:sz w:val="21"/>
                <w:szCs w:val="21"/>
              </w:rPr>
            </w:pPr>
          </w:p>
        </w:tc>
        <w:tc>
          <w:tcPr>
            <w:tcW w:w="1011" w:type="dxa"/>
            <w:vAlign w:val="center"/>
          </w:tcPr>
          <w:p w14:paraId="53C40A53">
            <w:pPr>
              <w:pStyle w:val="23"/>
              <w:spacing w:line="240" w:lineRule="auto"/>
              <w:jc w:val="center"/>
              <w:rPr>
                <w:rFonts w:hAnsi="宋体"/>
                <w:bCs/>
                <w:color w:val="auto"/>
                <w:sz w:val="21"/>
                <w:szCs w:val="21"/>
              </w:rPr>
            </w:pPr>
          </w:p>
        </w:tc>
        <w:tc>
          <w:tcPr>
            <w:tcW w:w="1011" w:type="dxa"/>
            <w:vAlign w:val="center"/>
          </w:tcPr>
          <w:p w14:paraId="3A090C49">
            <w:pPr>
              <w:pStyle w:val="23"/>
              <w:spacing w:line="240" w:lineRule="auto"/>
              <w:jc w:val="center"/>
              <w:rPr>
                <w:rFonts w:hAnsi="宋体"/>
                <w:bCs/>
                <w:color w:val="auto"/>
                <w:sz w:val="21"/>
                <w:szCs w:val="21"/>
              </w:rPr>
            </w:pPr>
          </w:p>
        </w:tc>
        <w:tc>
          <w:tcPr>
            <w:tcW w:w="1013" w:type="dxa"/>
            <w:vAlign w:val="center"/>
          </w:tcPr>
          <w:p w14:paraId="4F7C380A">
            <w:pPr>
              <w:pStyle w:val="23"/>
              <w:spacing w:line="240" w:lineRule="auto"/>
              <w:jc w:val="center"/>
              <w:rPr>
                <w:rFonts w:hAnsi="宋体"/>
                <w:bCs/>
                <w:color w:val="auto"/>
                <w:sz w:val="21"/>
                <w:szCs w:val="21"/>
              </w:rPr>
            </w:pPr>
          </w:p>
        </w:tc>
      </w:tr>
      <w:tr w14:paraId="4113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vAlign w:val="center"/>
          </w:tcPr>
          <w:p w14:paraId="3B8B57E8">
            <w:pPr>
              <w:pStyle w:val="23"/>
              <w:spacing w:line="240" w:lineRule="auto"/>
              <w:jc w:val="center"/>
              <w:rPr>
                <w:rFonts w:hint="eastAsia" w:hAnsi="宋体" w:eastAsia="宋体"/>
                <w:bCs/>
                <w:color w:val="auto"/>
                <w:sz w:val="21"/>
                <w:szCs w:val="21"/>
                <w:lang w:val="en-US" w:eastAsia="zh-CN"/>
              </w:rPr>
            </w:pPr>
            <w:r>
              <w:rPr>
                <w:rFonts w:hint="eastAsia" w:hAnsi="宋体"/>
                <w:bCs/>
                <w:color w:val="auto"/>
                <w:sz w:val="21"/>
                <w:szCs w:val="21"/>
                <w:lang w:val="en-US" w:eastAsia="zh-CN"/>
              </w:rPr>
              <w:t>3</w:t>
            </w:r>
          </w:p>
        </w:tc>
        <w:tc>
          <w:tcPr>
            <w:tcW w:w="1528" w:type="dxa"/>
            <w:vAlign w:val="center"/>
          </w:tcPr>
          <w:p w14:paraId="0278D96B">
            <w:pPr>
              <w:pStyle w:val="23"/>
              <w:spacing w:line="240" w:lineRule="auto"/>
              <w:jc w:val="center"/>
              <w:rPr>
                <w:rFonts w:hAnsi="宋体"/>
                <w:bCs/>
                <w:color w:val="auto"/>
                <w:sz w:val="21"/>
                <w:szCs w:val="21"/>
              </w:rPr>
            </w:pPr>
          </w:p>
        </w:tc>
        <w:tc>
          <w:tcPr>
            <w:tcW w:w="1860" w:type="dxa"/>
            <w:vAlign w:val="center"/>
          </w:tcPr>
          <w:p w14:paraId="6E1EF5C7">
            <w:pPr>
              <w:pStyle w:val="23"/>
              <w:spacing w:line="240" w:lineRule="auto"/>
              <w:jc w:val="center"/>
              <w:rPr>
                <w:rFonts w:hAnsi="宋体"/>
                <w:bCs/>
                <w:color w:val="auto"/>
                <w:sz w:val="21"/>
                <w:szCs w:val="21"/>
              </w:rPr>
            </w:pPr>
          </w:p>
        </w:tc>
        <w:tc>
          <w:tcPr>
            <w:tcW w:w="1860" w:type="dxa"/>
            <w:vAlign w:val="center"/>
          </w:tcPr>
          <w:p w14:paraId="00774A0F">
            <w:pPr>
              <w:pStyle w:val="23"/>
              <w:spacing w:line="240" w:lineRule="auto"/>
              <w:jc w:val="center"/>
              <w:rPr>
                <w:rFonts w:hAnsi="宋体"/>
                <w:bCs/>
                <w:color w:val="auto"/>
                <w:sz w:val="21"/>
                <w:szCs w:val="21"/>
              </w:rPr>
            </w:pPr>
          </w:p>
        </w:tc>
        <w:tc>
          <w:tcPr>
            <w:tcW w:w="1011" w:type="dxa"/>
            <w:vAlign w:val="center"/>
          </w:tcPr>
          <w:p w14:paraId="39738811">
            <w:pPr>
              <w:pStyle w:val="23"/>
              <w:spacing w:line="240" w:lineRule="auto"/>
              <w:jc w:val="center"/>
              <w:rPr>
                <w:rFonts w:hAnsi="宋体"/>
                <w:bCs/>
                <w:color w:val="auto"/>
                <w:sz w:val="21"/>
                <w:szCs w:val="21"/>
              </w:rPr>
            </w:pPr>
          </w:p>
        </w:tc>
        <w:tc>
          <w:tcPr>
            <w:tcW w:w="1011" w:type="dxa"/>
            <w:vAlign w:val="center"/>
          </w:tcPr>
          <w:p w14:paraId="52B3BE26">
            <w:pPr>
              <w:pStyle w:val="23"/>
              <w:spacing w:line="240" w:lineRule="auto"/>
              <w:jc w:val="center"/>
              <w:rPr>
                <w:rFonts w:hAnsi="宋体"/>
                <w:bCs/>
                <w:color w:val="auto"/>
                <w:sz w:val="21"/>
                <w:szCs w:val="21"/>
              </w:rPr>
            </w:pPr>
          </w:p>
        </w:tc>
        <w:tc>
          <w:tcPr>
            <w:tcW w:w="1013" w:type="dxa"/>
            <w:vAlign w:val="center"/>
          </w:tcPr>
          <w:p w14:paraId="2164139C">
            <w:pPr>
              <w:pStyle w:val="23"/>
              <w:spacing w:line="240" w:lineRule="auto"/>
              <w:jc w:val="center"/>
              <w:rPr>
                <w:rFonts w:hAnsi="宋体"/>
                <w:bCs/>
                <w:color w:val="auto"/>
                <w:sz w:val="21"/>
                <w:szCs w:val="21"/>
              </w:rPr>
            </w:pPr>
          </w:p>
        </w:tc>
      </w:tr>
      <w:tr w14:paraId="4A04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vAlign w:val="center"/>
          </w:tcPr>
          <w:p w14:paraId="4E1D7E5E">
            <w:pPr>
              <w:pStyle w:val="23"/>
              <w:spacing w:line="240" w:lineRule="auto"/>
              <w:jc w:val="center"/>
              <w:rPr>
                <w:rFonts w:hint="eastAsia" w:hAnsi="宋体" w:eastAsia="宋体"/>
                <w:bCs/>
                <w:color w:val="auto"/>
                <w:sz w:val="21"/>
                <w:szCs w:val="21"/>
                <w:lang w:val="en-US" w:eastAsia="zh-CN"/>
              </w:rPr>
            </w:pPr>
            <w:r>
              <w:rPr>
                <w:rFonts w:hint="eastAsia" w:hAnsi="宋体"/>
                <w:bCs/>
                <w:color w:val="auto"/>
                <w:sz w:val="21"/>
                <w:szCs w:val="21"/>
                <w:lang w:val="en-US" w:eastAsia="zh-CN"/>
              </w:rPr>
              <w:t>4</w:t>
            </w:r>
          </w:p>
        </w:tc>
        <w:tc>
          <w:tcPr>
            <w:tcW w:w="1528" w:type="dxa"/>
            <w:vAlign w:val="center"/>
          </w:tcPr>
          <w:p w14:paraId="04BEFD71">
            <w:pPr>
              <w:pStyle w:val="23"/>
              <w:spacing w:line="240" w:lineRule="auto"/>
              <w:jc w:val="center"/>
              <w:rPr>
                <w:rFonts w:hAnsi="宋体"/>
                <w:bCs/>
                <w:color w:val="auto"/>
                <w:sz w:val="21"/>
                <w:szCs w:val="21"/>
              </w:rPr>
            </w:pPr>
          </w:p>
        </w:tc>
        <w:tc>
          <w:tcPr>
            <w:tcW w:w="1860" w:type="dxa"/>
            <w:vAlign w:val="center"/>
          </w:tcPr>
          <w:p w14:paraId="5CAEE2BD">
            <w:pPr>
              <w:pStyle w:val="23"/>
              <w:spacing w:line="240" w:lineRule="auto"/>
              <w:jc w:val="center"/>
              <w:rPr>
                <w:rFonts w:hAnsi="宋体"/>
                <w:bCs/>
                <w:color w:val="auto"/>
                <w:sz w:val="21"/>
                <w:szCs w:val="21"/>
              </w:rPr>
            </w:pPr>
          </w:p>
        </w:tc>
        <w:tc>
          <w:tcPr>
            <w:tcW w:w="1860" w:type="dxa"/>
            <w:vAlign w:val="center"/>
          </w:tcPr>
          <w:p w14:paraId="63C39B10">
            <w:pPr>
              <w:pStyle w:val="23"/>
              <w:spacing w:line="240" w:lineRule="auto"/>
              <w:jc w:val="center"/>
              <w:rPr>
                <w:rFonts w:hAnsi="宋体"/>
                <w:bCs/>
                <w:color w:val="auto"/>
                <w:sz w:val="21"/>
                <w:szCs w:val="21"/>
              </w:rPr>
            </w:pPr>
          </w:p>
        </w:tc>
        <w:tc>
          <w:tcPr>
            <w:tcW w:w="1011" w:type="dxa"/>
            <w:vAlign w:val="center"/>
          </w:tcPr>
          <w:p w14:paraId="0902C686">
            <w:pPr>
              <w:pStyle w:val="23"/>
              <w:spacing w:line="240" w:lineRule="auto"/>
              <w:jc w:val="center"/>
              <w:rPr>
                <w:rFonts w:hAnsi="宋体"/>
                <w:bCs/>
                <w:color w:val="auto"/>
                <w:sz w:val="21"/>
                <w:szCs w:val="21"/>
              </w:rPr>
            </w:pPr>
          </w:p>
        </w:tc>
        <w:tc>
          <w:tcPr>
            <w:tcW w:w="1011" w:type="dxa"/>
            <w:vAlign w:val="center"/>
          </w:tcPr>
          <w:p w14:paraId="1CDED1EE">
            <w:pPr>
              <w:pStyle w:val="23"/>
              <w:spacing w:line="240" w:lineRule="auto"/>
              <w:jc w:val="center"/>
              <w:rPr>
                <w:rFonts w:hAnsi="宋体"/>
                <w:bCs/>
                <w:color w:val="auto"/>
                <w:sz w:val="21"/>
                <w:szCs w:val="21"/>
              </w:rPr>
            </w:pPr>
          </w:p>
        </w:tc>
        <w:tc>
          <w:tcPr>
            <w:tcW w:w="1013" w:type="dxa"/>
            <w:vAlign w:val="center"/>
          </w:tcPr>
          <w:p w14:paraId="07BE177E">
            <w:pPr>
              <w:pStyle w:val="23"/>
              <w:spacing w:line="240" w:lineRule="auto"/>
              <w:jc w:val="center"/>
              <w:rPr>
                <w:rFonts w:hAnsi="宋体"/>
                <w:bCs/>
                <w:color w:val="auto"/>
                <w:sz w:val="21"/>
                <w:szCs w:val="21"/>
              </w:rPr>
            </w:pPr>
          </w:p>
        </w:tc>
      </w:tr>
      <w:tr w14:paraId="761B8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vAlign w:val="center"/>
          </w:tcPr>
          <w:p w14:paraId="69A838DC">
            <w:pPr>
              <w:pStyle w:val="23"/>
              <w:spacing w:line="240" w:lineRule="auto"/>
              <w:jc w:val="center"/>
              <w:rPr>
                <w:rFonts w:hint="default" w:hAnsi="宋体" w:eastAsia="宋体"/>
                <w:bCs/>
                <w:color w:val="auto"/>
                <w:sz w:val="21"/>
                <w:szCs w:val="21"/>
                <w:lang w:val="en-US" w:eastAsia="zh-CN"/>
              </w:rPr>
            </w:pPr>
            <w:r>
              <w:rPr>
                <w:rFonts w:hint="eastAsia" w:hAnsi="宋体"/>
                <w:bCs/>
                <w:color w:val="auto"/>
                <w:sz w:val="21"/>
                <w:szCs w:val="21"/>
                <w:lang w:val="en-US" w:eastAsia="zh-CN"/>
              </w:rPr>
              <w:t>...</w:t>
            </w:r>
          </w:p>
        </w:tc>
        <w:tc>
          <w:tcPr>
            <w:tcW w:w="1528" w:type="dxa"/>
            <w:vAlign w:val="center"/>
          </w:tcPr>
          <w:p w14:paraId="79A073F8">
            <w:pPr>
              <w:pStyle w:val="23"/>
              <w:spacing w:line="240" w:lineRule="auto"/>
              <w:jc w:val="center"/>
              <w:rPr>
                <w:rFonts w:hAnsi="宋体"/>
                <w:bCs/>
                <w:color w:val="auto"/>
                <w:sz w:val="21"/>
                <w:szCs w:val="21"/>
              </w:rPr>
            </w:pPr>
          </w:p>
        </w:tc>
        <w:tc>
          <w:tcPr>
            <w:tcW w:w="1860" w:type="dxa"/>
            <w:vAlign w:val="center"/>
          </w:tcPr>
          <w:p w14:paraId="68E86AD4">
            <w:pPr>
              <w:pStyle w:val="23"/>
              <w:spacing w:line="240" w:lineRule="auto"/>
              <w:jc w:val="center"/>
              <w:rPr>
                <w:rFonts w:hAnsi="宋体"/>
                <w:bCs/>
                <w:color w:val="auto"/>
                <w:sz w:val="21"/>
                <w:szCs w:val="21"/>
              </w:rPr>
            </w:pPr>
          </w:p>
        </w:tc>
        <w:tc>
          <w:tcPr>
            <w:tcW w:w="1860" w:type="dxa"/>
            <w:vAlign w:val="center"/>
          </w:tcPr>
          <w:p w14:paraId="66CFFFD8">
            <w:pPr>
              <w:pStyle w:val="23"/>
              <w:spacing w:line="240" w:lineRule="auto"/>
              <w:jc w:val="center"/>
              <w:rPr>
                <w:rFonts w:hAnsi="宋体"/>
                <w:bCs/>
                <w:color w:val="auto"/>
                <w:sz w:val="21"/>
                <w:szCs w:val="21"/>
              </w:rPr>
            </w:pPr>
          </w:p>
        </w:tc>
        <w:tc>
          <w:tcPr>
            <w:tcW w:w="1011" w:type="dxa"/>
            <w:vAlign w:val="center"/>
          </w:tcPr>
          <w:p w14:paraId="4C547FB1">
            <w:pPr>
              <w:pStyle w:val="23"/>
              <w:spacing w:line="240" w:lineRule="auto"/>
              <w:jc w:val="center"/>
              <w:rPr>
                <w:rFonts w:hAnsi="宋体"/>
                <w:bCs/>
                <w:color w:val="auto"/>
                <w:sz w:val="21"/>
                <w:szCs w:val="21"/>
              </w:rPr>
            </w:pPr>
          </w:p>
        </w:tc>
        <w:tc>
          <w:tcPr>
            <w:tcW w:w="1011" w:type="dxa"/>
            <w:vAlign w:val="center"/>
          </w:tcPr>
          <w:p w14:paraId="78BBCBF3">
            <w:pPr>
              <w:pStyle w:val="23"/>
              <w:spacing w:line="240" w:lineRule="auto"/>
              <w:jc w:val="center"/>
              <w:rPr>
                <w:rFonts w:hAnsi="宋体"/>
                <w:bCs/>
                <w:color w:val="auto"/>
                <w:sz w:val="21"/>
                <w:szCs w:val="21"/>
              </w:rPr>
            </w:pPr>
          </w:p>
        </w:tc>
        <w:tc>
          <w:tcPr>
            <w:tcW w:w="1013" w:type="dxa"/>
            <w:vAlign w:val="center"/>
          </w:tcPr>
          <w:p w14:paraId="7997193D">
            <w:pPr>
              <w:pStyle w:val="23"/>
              <w:spacing w:line="240" w:lineRule="auto"/>
              <w:jc w:val="center"/>
              <w:rPr>
                <w:rFonts w:hAnsi="宋体"/>
                <w:bCs/>
                <w:color w:val="auto"/>
                <w:sz w:val="21"/>
                <w:szCs w:val="21"/>
              </w:rPr>
            </w:pPr>
          </w:p>
        </w:tc>
      </w:tr>
    </w:tbl>
    <w:p w14:paraId="1E83D86A">
      <w:pPr>
        <w:spacing w:line="480" w:lineRule="exact"/>
        <w:ind w:firstLine="480"/>
        <w:rPr>
          <w:rFonts w:hint="eastAsia" w:ascii="宋体" w:hAnsi="宋体" w:eastAsia="宋体"/>
          <w:sz w:val="24"/>
        </w:rPr>
      </w:pPr>
    </w:p>
    <w:p w14:paraId="72A8CAED">
      <w:pPr>
        <w:spacing w:line="480" w:lineRule="exact"/>
        <w:ind w:firstLine="480"/>
        <w:rPr>
          <w:rFonts w:hint="eastAsia" w:ascii="宋体" w:hAnsi="宋体" w:eastAsia="宋体"/>
          <w:sz w:val="21"/>
          <w:szCs w:val="21"/>
        </w:rPr>
      </w:pPr>
      <w:r>
        <w:rPr>
          <w:rFonts w:hint="eastAsia" w:ascii="宋体" w:hAnsi="宋体" w:eastAsia="宋体"/>
          <w:sz w:val="21"/>
          <w:szCs w:val="21"/>
        </w:rPr>
        <w:t>注：</w:t>
      </w:r>
    </w:p>
    <w:p w14:paraId="37677785">
      <w:pPr>
        <w:spacing w:line="480" w:lineRule="exact"/>
        <w:ind w:firstLine="480"/>
        <w:rPr>
          <w:rFonts w:hint="eastAsia" w:ascii="宋体" w:hAnsi="宋体" w:eastAsia="宋体"/>
          <w:sz w:val="21"/>
          <w:szCs w:val="21"/>
        </w:rPr>
      </w:pPr>
      <w:r>
        <w:rPr>
          <w:rFonts w:hint="eastAsia" w:ascii="宋体" w:hAnsi="宋体" w:eastAsia="宋体"/>
          <w:sz w:val="21"/>
          <w:szCs w:val="21"/>
        </w:rPr>
        <w:t>1、在填写时，如本表格不适合响应人的实际情况，可根据本表格格式自行划表填写。</w:t>
      </w:r>
    </w:p>
    <w:p w14:paraId="7F000F4C">
      <w:pPr>
        <w:spacing w:line="480" w:lineRule="exact"/>
        <w:ind w:firstLine="480"/>
        <w:rPr>
          <w:rFonts w:hint="eastAsia" w:ascii="宋体" w:hAnsi="宋体" w:eastAsia="宋体"/>
          <w:sz w:val="21"/>
          <w:szCs w:val="21"/>
        </w:rPr>
      </w:pPr>
      <w:r>
        <w:rPr>
          <w:rFonts w:hint="eastAsia" w:ascii="宋体" w:hAnsi="宋体" w:eastAsia="宋体"/>
          <w:sz w:val="21"/>
          <w:szCs w:val="21"/>
        </w:rPr>
        <w:t>2、</w:t>
      </w:r>
      <w:r>
        <w:rPr>
          <w:rFonts w:hint="eastAsia" w:ascii="宋体" w:hAnsi="宋体" w:eastAsia="宋体"/>
          <w:sz w:val="21"/>
          <w:szCs w:val="21"/>
          <w:lang w:val="en-US" w:eastAsia="zh-CN"/>
        </w:rPr>
        <w:t>响应人</w:t>
      </w:r>
      <w:r>
        <w:rPr>
          <w:rFonts w:hint="eastAsia" w:ascii="宋体" w:hAnsi="宋体" w:eastAsia="宋体"/>
          <w:sz w:val="21"/>
          <w:szCs w:val="21"/>
        </w:rPr>
        <w:t>人应当如实填写上表“</w:t>
      </w:r>
      <w:r>
        <w:rPr>
          <w:rFonts w:hint="eastAsia" w:ascii="宋体" w:hAnsi="宋体" w:eastAsia="宋体"/>
          <w:sz w:val="21"/>
          <w:szCs w:val="21"/>
          <w:lang w:val="en-US" w:eastAsia="zh-CN"/>
        </w:rPr>
        <w:t>响应</w:t>
      </w:r>
      <w:r>
        <w:rPr>
          <w:rFonts w:hint="eastAsia" w:ascii="宋体" w:hAnsi="宋体" w:eastAsia="宋体"/>
          <w:sz w:val="21"/>
          <w:szCs w:val="21"/>
        </w:rPr>
        <w:t>文件响应的具体内容”处内容，对</w:t>
      </w:r>
      <w:r>
        <w:rPr>
          <w:rFonts w:hint="eastAsia" w:ascii="宋体" w:hAnsi="宋体" w:eastAsia="宋体"/>
          <w:sz w:val="21"/>
          <w:szCs w:val="21"/>
          <w:lang w:val="en-US" w:eastAsia="zh-CN"/>
        </w:rPr>
        <w:t>遴选</w:t>
      </w:r>
      <w:r>
        <w:rPr>
          <w:rFonts w:hint="eastAsia" w:ascii="宋体" w:hAnsi="宋体" w:eastAsia="宋体"/>
          <w:sz w:val="21"/>
          <w:szCs w:val="21"/>
        </w:rPr>
        <w:t>文件规定的商务条件作出明确响应，并并列明具体响应数值或内容，只注明符合、满足等无具体内容表述的，将视为未实质性满足</w:t>
      </w:r>
      <w:r>
        <w:rPr>
          <w:rFonts w:hint="eastAsia" w:ascii="宋体" w:hAnsi="宋体" w:eastAsia="宋体"/>
          <w:sz w:val="21"/>
          <w:szCs w:val="21"/>
          <w:lang w:val="en-US" w:eastAsia="zh-CN"/>
        </w:rPr>
        <w:t>遴选</w:t>
      </w:r>
      <w:r>
        <w:rPr>
          <w:rFonts w:hint="eastAsia" w:ascii="宋体" w:hAnsi="宋体" w:eastAsia="宋体"/>
          <w:sz w:val="21"/>
          <w:szCs w:val="21"/>
        </w:rPr>
        <w:t>文件要求。投标人需要说明的内容若需特殊表达，应先在本表中进行相应说明，再另页应答，否则投标无效。</w:t>
      </w:r>
    </w:p>
    <w:p w14:paraId="16AFC8A3">
      <w:pPr>
        <w:spacing w:line="480" w:lineRule="exact"/>
        <w:ind w:firstLine="480"/>
        <w:rPr>
          <w:rFonts w:hint="eastAsia" w:ascii="宋体" w:hAnsi="宋体" w:eastAsia="宋体"/>
          <w:sz w:val="21"/>
          <w:szCs w:val="21"/>
        </w:rPr>
      </w:pPr>
      <w:r>
        <w:rPr>
          <w:rFonts w:hint="eastAsia" w:ascii="宋体" w:hAnsi="宋体" w:eastAsia="宋体"/>
          <w:sz w:val="21"/>
          <w:szCs w:val="21"/>
        </w:rPr>
        <w:t>3</w:t>
      </w:r>
      <w:r>
        <w:rPr>
          <w:rFonts w:hint="eastAsia" w:ascii="宋体" w:hAnsi="宋体" w:eastAsia="宋体"/>
          <w:sz w:val="21"/>
          <w:szCs w:val="21"/>
          <w:lang w:eastAsia="zh-CN"/>
        </w:rPr>
        <w:t>、</w:t>
      </w:r>
      <w:r>
        <w:rPr>
          <w:rFonts w:hint="eastAsia" w:ascii="宋体" w:hAnsi="宋体" w:eastAsia="宋体"/>
          <w:sz w:val="21"/>
          <w:szCs w:val="21"/>
        </w:rPr>
        <w:t xml:space="preserve"> 参数性质栏目按招标文件有标注的“★”号条款进行填写，打“★”号条款为实质性条款，若有任何一条负偏离或不满足则导致投标无效。</w:t>
      </w:r>
    </w:p>
    <w:p w14:paraId="1A0F03DD">
      <w:pPr>
        <w:spacing w:line="480" w:lineRule="exact"/>
        <w:ind w:firstLine="480"/>
        <w:rPr>
          <w:rFonts w:hint="eastAsia" w:ascii="宋体" w:hAnsi="宋体" w:eastAsia="宋体"/>
          <w:sz w:val="21"/>
          <w:szCs w:val="21"/>
        </w:rPr>
      </w:pPr>
      <w:r>
        <w:rPr>
          <w:rFonts w:hint="eastAsia" w:ascii="宋体" w:hAnsi="宋体" w:eastAsia="宋体"/>
          <w:sz w:val="21"/>
          <w:szCs w:val="21"/>
          <w:lang w:val="en-US" w:eastAsia="zh-CN"/>
        </w:rPr>
        <w:t>4、</w:t>
      </w:r>
      <w:r>
        <w:rPr>
          <w:rFonts w:hint="eastAsia" w:ascii="宋体" w:hAnsi="宋体" w:eastAsia="宋体"/>
          <w:sz w:val="21"/>
          <w:szCs w:val="21"/>
        </w:rPr>
        <w:t>“是否偏离”项下应按下列规定填写：优于的，填写“正偏离”；符合的，填写“无偏离”；低于的，填写“负偏离”。</w:t>
      </w:r>
    </w:p>
    <w:p w14:paraId="44497234">
      <w:pPr>
        <w:spacing w:line="480" w:lineRule="exact"/>
        <w:ind w:firstLine="480"/>
        <w:rPr>
          <w:rFonts w:hint="eastAsia" w:ascii="宋体" w:hAnsi="宋体" w:eastAsia="宋体"/>
          <w:sz w:val="21"/>
          <w:szCs w:val="21"/>
          <w:highlight w:val="none"/>
        </w:rPr>
      </w:pPr>
      <w:r>
        <w:rPr>
          <w:rFonts w:hint="eastAsia" w:ascii="宋体" w:hAnsi="宋体" w:eastAsia="宋体"/>
          <w:sz w:val="21"/>
          <w:szCs w:val="21"/>
          <w:lang w:val="en-US" w:eastAsia="zh-CN"/>
        </w:rPr>
        <w:t>5、</w:t>
      </w:r>
      <w:r>
        <w:rPr>
          <w:rFonts w:hint="eastAsia" w:ascii="宋体" w:hAnsi="宋体" w:eastAsia="宋体"/>
          <w:sz w:val="21"/>
          <w:szCs w:val="21"/>
        </w:rPr>
        <w:t>“备注”处可填写偏离情况的说明。</w:t>
      </w:r>
    </w:p>
    <w:p w14:paraId="05423F07">
      <w:pPr>
        <w:spacing w:line="480" w:lineRule="exact"/>
        <w:ind w:firstLine="482"/>
        <w:rPr>
          <w:rFonts w:hint="eastAsia" w:ascii="宋体" w:hAnsi="宋体" w:eastAsia="宋体"/>
          <w:sz w:val="24"/>
          <w:highlight w:val="none"/>
        </w:rPr>
      </w:pPr>
    </w:p>
    <w:p w14:paraId="18B9FFF9">
      <w:pPr>
        <w:spacing w:line="480" w:lineRule="exact"/>
        <w:ind w:firstLine="482"/>
        <w:rPr>
          <w:rFonts w:hint="eastAsia" w:ascii="宋体" w:hAnsi="宋体" w:eastAsia="宋体"/>
          <w:sz w:val="24"/>
          <w:highlight w:val="none"/>
        </w:rPr>
      </w:pPr>
    </w:p>
    <w:p w14:paraId="3E6F7E37">
      <w:pPr>
        <w:spacing w:line="480" w:lineRule="exact"/>
        <w:ind w:firstLine="482"/>
        <w:rPr>
          <w:rFonts w:hint="eastAsia" w:ascii="宋体" w:hAnsi="宋体" w:eastAsia="宋体"/>
          <w:sz w:val="21"/>
          <w:szCs w:val="21"/>
        </w:rPr>
      </w:pPr>
    </w:p>
    <w:p w14:paraId="30C5113B">
      <w:pPr>
        <w:spacing w:line="360" w:lineRule="auto"/>
        <w:rPr>
          <w:rFonts w:eastAsia="宋体"/>
          <w:b/>
          <w:color w:val="auto"/>
          <w:sz w:val="21"/>
          <w:szCs w:val="21"/>
        </w:rPr>
      </w:pPr>
      <w:r>
        <w:rPr>
          <w:rFonts w:hint="eastAsia" w:ascii="宋体" w:hAnsi="宋体" w:eastAsia="宋体"/>
          <w:b/>
          <w:sz w:val="21"/>
          <w:szCs w:val="21"/>
        </w:rPr>
        <w:t>响应人代表签字及盖公章：</w:t>
      </w:r>
      <w:r>
        <w:rPr>
          <w:rFonts w:hint="eastAsia" w:ascii="宋体" w:hAnsi="宋体" w:eastAsia="宋体"/>
          <w:b/>
          <w:sz w:val="21"/>
          <w:szCs w:val="21"/>
          <w:u w:val="single"/>
        </w:rPr>
        <w:t xml:space="preserve">                      </w:t>
      </w:r>
    </w:p>
    <w:p w14:paraId="02D6C3D9">
      <w:pPr>
        <w:spacing w:line="360" w:lineRule="auto"/>
        <w:rPr>
          <w:rFonts w:hint="eastAsia" w:ascii="宋体" w:hAnsi="宋体" w:eastAsia="宋体"/>
          <w:b/>
          <w:sz w:val="24"/>
          <w:u w:val="single"/>
        </w:rPr>
      </w:pPr>
    </w:p>
    <w:p w14:paraId="345D2EB8">
      <w:pPr>
        <w:spacing w:line="360" w:lineRule="auto"/>
        <w:rPr>
          <w:rFonts w:eastAsia="宋体"/>
          <w:b/>
          <w:color w:val="auto"/>
          <w:sz w:val="24"/>
          <w:szCs w:val="21"/>
        </w:rPr>
      </w:pPr>
    </w:p>
    <w:p w14:paraId="34D37C8B">
      <w:pPr>
        <w:spacing w:line="360" w:lineRule="auto"/>
        <w:rPr>
          <w:rFonts w:eastAsia="宋体"/>
          <w:b/>
          <w:color w:val="auto"/>
          <w:sz w:val="24"/>
          <w:szCs w:val="21"/>
        </w:rPr>
      </w:pPr>
    </w:p>
    <w:p w14:paraId="6FB6885F">
      <w:pPr>
        <w:widowControl/>
        <w:jc w:val="left"/>
        <w:rPr>
          <w:rFonts w:eastAsia="宋体"/>
          <w:b/>
          <w:color w:val="auto"/>
          <w:sz w:val="24"/>
          <w:szCs w:val="21"/>
        </w:rPr>
      </w:pPr>
      <w:r>
        <w:rPr>
          <w:rFonts w:eastAsia="宋体"/>
          <w:b/>
          <w:color w:val="auto"/>
          <w:sz w:val="24"/>
          <w:szCs w:val="21"/>
        </w:rPr>
        <w:br w:type="page"/>
      </w:r>
    </w:p>
    <w:p w14:paraId="533690E5">
      <w:pPr>
        <w:pStyle w:val="3"/>
        <w:snapToGrid w:val="0"/>
        <w:spacing w:before="120" w:beforeLines="50" w:after="120" w:afterLines="50" w:line="360" w:lineRule="auto"/>
        <w:jc w:val="center"/>
        <w:rPr>
          <w:rFonts w:ascii="Times New Roman" w:hAnsi="Times New Roman" w:eastAsia="宋体"/>
          <w:bCs/>
          <w:color w:val="auto"/>
          <w:sz w:val="28"/>
          <w:szCs w:val="28"/>
        </w:rPr>
      </w:pPr>
      <w:bookmarkStart w:id="88" w:name="_Toc169861832"/>
      <w:r>
        <w:rPr>
          <w:rFonts w:hint="eastAsia" w:ascii="Times New Roman" w:hAnsi="Times New Roman" w:eastAsia="宋体"/>
          <w:bCs/>
          <w:color w:val="auto"/>
          <w:sz w:val="28"/>
          <w:szCs w:val="28"/>
          <w:lang w:val="en-US" w:eastAsia="zh-CN"/>
        </w:rPr>
        <w:t>十</w:t>
      </w:r>
      <w:r>
        <w:rPr>
          <w:rFonts w:ascii="Times New Roman" w:hAnsi="Times New Roman" w:eastAsia="宋体"/>
          <w:bCs/>
          <w:color w:val="auto"/>
          <w:sz w:val="28"/>
          <w:szCs w:val="28"/>
        </w:rPr>
        <w:t>、</w:t>
      </w:r>
      <w:r>
        <w:rPr>
          <w:rFonts w:hint="eastAsia" w:ascii="Times New Roman" w:hAnsi="Times New Roman" w:eastAsia="宋体"/>
          <w:bCs/>
          <w:color w:val="auto"/>
          <w:sz w:val="28"/>
          <w:szCs w:val="28"/>
        </w:rPr>
        <w:t>法定代表人证明书</w:t>
      </w:r>
      <w:bookmarkEnd w:id="88"/>
    </w:p>
    <w:p w14:paraId="60A54CF7">
      <w:pPr>
        <w:pStyle w:val="5"/>
        <w:rPr>
          <w:color w:val="auto"/>
        </w:rPr>
      </w:pPr>
    </w:p>
    <w:p w14:paraId="07D342C4">
      <w:pPr>
        <w:pStyle w:val="5"/>
        <w:rPr>
          <w:color w:val="auto"/>
        </w:rPr>
      </w:pPr>
    </w:p>
    <w:p w14:paraId="52A34FED">
      <w:pPr>
        <w:adjustRightInd w:val="0"/>
        <w:snapToGrid w:val="0"/>
        <w:spacing w:line="360" w:lineRule="auto"/>
        <w:ind w:firstLine="480" w:firstLineChars="200"/>
        <w:rPr>
          <w:rFonts w:eastAsia="宋体"/>
          <w:color w:val="auto"/>
          <w:sz w:val="24"/>
          <w:szCs w:val="21"/>
        </w:rPr>
      </w:pPr>
      <w:r>
        <w:rPr>
          <w:rFonts w:hint="eastAsia" w:eastAsia="宋体"/>
          <w:color w:val="auto"/>
          <w:sz w:val="24"/>
          <w:szCs w:val="21"/>
        </w:rPr>
        <w:t>______________同志，现任我单位</w:t>
      </w:r>
      <w:r>
        <w:rPr>
          <w:rFonts w:eastAsia="宋体"/>
          <w:color w:val="auto"/>
          <w:sz w:val="24"/>
          <w:szCs w:val="21"/>
          <w:u w:val="single"/>
        </w:rPr>
        <w:t xml:space="preserve">         </w:t>
      </w:r>
      <w:r>
        <w:rPr>
          <w:rFonts w:hint="eastAsia" w:eastAsia="宋体"/>
          <w:color w:val="auto"/>
          <w:sz w:val="24"/>
          <w:szCs w:val="21"/>
        </w:rPr>
        <w:t>职务，为法定代表人，特此证明。</w:t>
      </w:r>
    </w:p>
    <w:p w14:paraId="110EDDF1">
      <w:pPr>
        <w:adjustRightInd w:val="0"/>
        <w:snapToGrid w:val="0"/>
        <w:spacing w:line="360" w:lineRule="auto"/>
        <w:ind w:firstLine="480" w:firstLineChars="200"/>
        <w:rPr>
          <w:rFonts w:eastAsia="宋体"/>
          <w:color w:val="auto"/>
          <w:sz w:val="24"/>
          <w:szCs w:val="21"/>
        </w:rPr>
      </w:pPr>
      <w:r>
        <w:rPr>
          <w:rFonts w:hint="eastAsia" w:eastAsia="宋体"/>
          <w:color w:val="auto"/>
          <w:sz w:val="24"/>
          <w:szCs w:val="21"/>
        </w:rPr>
        <w:t>本证明书自签发之日起生效，有效期与本公司响应文件中标注的响应有效期相同。</w:t>
      </w:r>
    </w:p>
    <w:p w14:paraId="33FB4501">
      <w:pPr>
        <w:adjustRightInd w:val="0"/>
        <w:snapToGrid w:val="0"/>
        <w:spacing w:line="360" w:lineRule="auto"/>
        <w:ind w:firstLine="480" w:firstLineChars="200"/>
        <w:rPr>
          <w:rFonts w:eastAsia="宋体"/>
          <w:color w:val="auto"/>
          <w:sz w:val="24"/>
          <w:szCs w:val="21"/>
        </w:rPr>
      </w:pPr>
    </w:p>
    <w:p w14:paraId="373BAFBF">
      <w:pPr>
        <w:adjustRightInd w:val="0"/>
        <w:snapToGrid w:val="0"/>
        <w:spacing w:line="360" w:lineRule="auto"/>
        <w:ind w:firstLine="480" w:firstLineChars="200"/>
        <w:rPr>
          <w:rFonts w:eastAsia="宋体"/>
          <w:color w:val="auto"/>
          <w:sz w:val="24"/>
          <w:szCs w:val="21"/>
        </w:rPr>
      </w:pPr>
    </w:p>
    <w:p w14:paraId="51DF59DF">
      <w:pPr>
        <w:adjustRightInd w:val="0"/>
        <w:snapToGrid w:val="0"/>
        <w:spacing w:line="360" w:lineRule="auto"/>
        <w:ind w:firstLine="480" w:firstLineChars="200"/>
        <w:rPr>
          <w:rFonts w:eastAsia="宋体"/>
          <w:color w:val="auto"/>
          <w:sz w:val="24"/>
          <w:szCs w:val="21"/>
        </w:rPr>
      </w:pPr>
    </w:p>
    <w:p w14:paraId="2C874E32">
      <w:pPr>
        <w:adjustRightInd w:val="0"/>
        <w:snapToGrid w:val="0"/>
        <w:spacing w:line="360" w:lineRule="auto"/>
        <w:ind w:firstLine="480" w:firstLineChars="200"/>
        <w:rPr>
          <w:rFonts w:eastAsia="宋体"/>
          <w:color w:val="auto"/>
          <w:sz w:val="24"/>
          <w:szCs w:val="21"/>
        </w:rPr>
      </w:pPr>
    </w:p>
    <w:p w14:paraId="22F512E3">
      <w:pPr>
        <w:adjustRightInd w:val="0"/>
        <w:snapToGrid w:val="0"/>
        <w:spacing w:line="360" w:lineRule="auto"/>
        <w:ind w:firstLine="480" w:firstLineChars="200"/>
        <w:rPr>
          <w:rFonts w:eastAsia="宋体"/>
          <w:color w:val="auto"/>
          <w:sz w:val="24"/>
          <w:szCs w:val="21"/>
        </w:rPr>
      </w:pPr>
      <w:r>
        <w:rPr>
          <w:rFonts w:hint="eastAsia" w:eastAsia="宋体"/>
          <w:color w:val="auto"/>
          <w:sz w:val="24"/>
          <w:szCs w:val="21"/>
          <w:lang w:val="en-US" w:eastAsia="zh-CN"/>
        </w:rPr>
        <w:t>响应</w:t>
      </w:r>
      <w:r>
        <w:rPr>
          <w:rFonts w:hint="eastAsia" w:eastAsia="宋体"/>
          <w:color w:val="auto"/>
          <w:sz w:val="24"/>
          <w:szCs w:val="21"/>
        </w:rPr>
        <w:t>人名称（加盖公章）：</w:t>
      </w:r>
    </w:p>
    <w:p w14:paraId="2386F66A">
      <w:pPr>
        <w:adjustRightInd w:val="0"/>
        <w:snapToGrid w:val="0"/>
        <w:spacing w:line="360" w:lineRule="auto"/>
        <w:ind w:firstLine="480" w:firstLineChars="200"/>
        <w:rPr>
          <w:rFonts w:eastAsia="宋体"/>
          <w:color w:val="auto"/>
          <w:sz w:val="24"/>
          <w:szCs w:val="21"/>
        </w:rPr>
      </w:pPr>
      <w:r>
        <w:rPr>
          <w:rFonts w:hint="eastAsia" w:eastAsia="宋体"/>
          <w:color w:val="auto"/>
          <w:sz w:val="24"/>
          <w:szCs w:val="21"/>
        </w:rPr>
        <w:t>日期： 年 月 日</w:t>
      </w:r>
    </w:p>
    <w:p w14:paraId="1CDCE9ED">
      <w:pPr>
        <w:adjustRightInd w:val="0"/>
        <w:snapToGrid w:val="0"/>
        <w:spacing w:line="360" w:lineRule="auto"/>
        <w:ind w:firstLine="480" w:firstLineChars="200"/>
        <w:rPr>
          <w:rFonts w:eastAsia="宋体"/>
          <w:color w:val="auto"/>
          <w:sz w:val="24"/>
          <w:szCs w:val="21"/>
        </w:rPr>
      </w:pPr>
    </w:p>
    <w:p w14:paraId="71B55CE8">
      <w:pPr>
        <w:tabs>
          <w:tab w:val="left" w:pos="3780"/>
        </w:tabs>
        <w:spacing w:line="360" w:lineRule="auto"/>
        <w:jc w:val="center"/>
        <w:outlineLvl w:val="2"/>
        <w:rPr>
          <w:rFonts w:eastAsia="宋体"/>
          <w:bCs/>
          <w:color w:val="auto"/>
          <w:sz w:val="24"/>
          <w:szCs w:val="21"/>
        </w:rPr>
      </w:pPr>
      <w:r>
        <w:rPr>
          <w:rFonts w:hint="eastAsia" w:eastAsia="宋体"/>
          <w:bCs/>
          <w:color w:val="auto"/>
          <w:sz w:val="24"/>
          <w:szCs w:val="21"/>
        </w:rPr>
        <w:t>附：法人身份证粘贴处（正反面）</w:t>
      </w:r>
    </w:p>
    <w:p w14:paraId="4DA9C0E5">
      <w:pPr>
        <w:tabs>
          <w:tab w:val="left" w:pos="3780"/>
        </w:tabs>
        <w:spacing w:line="360" w:lineRule="auto"/>
        <w:rPr>
          <w:rFonts w:eastAsia="宋体"/>
          <w:bCs/>
          <w:color w:val="auto"/>
          <w:sz w:val="24"/>
          <w:szCs w:val="21"/>
        </w:rPr>
      </w:pPr>
      <w:r>
        <w:rPr>
          <w:rFonts w:eastAsia="宋体"/>
          <w:color w:val="auto"/>
          <w:sz w:val="24"/>
          <w:szCs w:val="21"/>
        </w:rPr>
        <mc:AlternateContent>
          <mc:Choice Requires="wpg">
            <w:drawing>
              <wp:anchor distT="0" distB="0" distL="114300" distR="114300" simplePos="0" relativeHeight="251660288" behindDoc="0" locked="0" layoutInCell="1" allowOverlap="1">
                <wp:simplePos x="0" y="0"/>
                <wp:positionH relativeFrom="column">
                  <wp:posOffset>200025</wp:posOffset>
                </wp:positionH>
                <wp:positionV relativeFrom="paragraph">
                  <wp:posOffset>106680</wp:posOffset>
                </wp:positionV>
                <wp:extent cx="5553075" cy="1748790"/>
                <wp:effectExtent l="7620" t="12065" r="11430" b="10795"/>
                <wp:wrapNone/>
                <wp:docPr id="1" name="组合 12"/>
                <wp:cNvGraphicFramePr/>
                <a:graphic xmlns:a="http://schemas.openxmlformats.org/drawingml/2006/main">
                  <a:graphicData uri="http://schemas.microsoft.com/office/word/2010/wordprocessingGroup">
                    <wpg:wgp>
                      <wpg:cNvGrpSpPr/>
                      <wpg:grpSpPr>
                        <a:xfrm>
                          <a:off x="0" y="0"/>
                          <a:ext cx="5553075" cy="1748790"/>
                          <a:chOff x="1500" y="7300"/>
                          <a:chExt cx="8745" cy="2754"/>
                        </a:xfrm>
                      </wpg:grpSpPr>
                      <wps:wsp>
                        <wps:cNvPr id="2" name="矩形 13"/>
                        <wps:cNvSpPr>
                          <a:spLocks noChangeArrowheads="1"/>
                        </wps:cNvSpPr>
                        <wps:spPr bwMode="auto">
                          <a:xfrm>
                            <a:off x="1500" y="7300"/>
                            <a:ext cx="4275" cy="2754"/>
                          </a:xfrm>
                          <a:prstGeom prst="rect">
                            <a:avLst/>
                          </a:prstGeom>
                          <a:solidFill>
                            <a:srgbClr val="FFFFFF"/>
                          </a:solidFill>
                          <a:ln w="9525">
                            <a:solidFill>
                              <a:srgbClr val="000000"/>
                            </a:solidFill>
                            <a:miter lim="800000"/>
                          </a:ln>
                        </wps:spPr>
                        <wps:txbx>
                          <w:txbxContent>
                            <w:p w14:paraId="595E9E55">
                              <w:pPr>
                                <w:ind w:firstLine="1200" w:firstLineChars="400"/>
                              </w:pPr>
                            </w:p>
                            <w:p w14:paraId="0E8AE154">
                              <w:pPr>
                                <w:ind w:firstLine="1200" w:firstLineChars="400"/>
                              </w:pPr>
                            </w:p>
                            <w:p w14:paraId="3872A530">
                              <w:pPr>
                                <w:jc w:val="center"/>
                                <w:rPr>
                                  <w:rFonts w:eastAsia="宋体"/>
                                  <w:sz w:val="24"/>
                                  <w:szCs w:val="21"/>
                                </w:rPr>
                              </w:pPr>
                              <w:r>
                                <w:rPr>
                                  <w:rFonts w:hint="eastAsia" w:eastAsia="宋体"/>
                                  <w:sz w:val="24"/>
                                  <w:szCs w:val="21"/>
                                </w:rPr>
                                <w:t>法定代表人</w:t>
                              </w:r>
                            </w:p>
                            <w:p w14:paraId="71522581">
                              <w:pPr>
                                <w:jc w:val="center"/>
                                <w:rPr>
                                  <w:rFonts w:eastAsia="宋体"/>
                                  <w:sz w:val="24"/>
                                  <w:szCs w:val="21"/>
                                </w:rPr>
                              </w:pPr>
                              <w:r>
                                <w:rPr>
                                  <w:rFonts w:hint="eastAsia" w:eastAsia="宋体"/>
                                  <w:sz w:val="24"/>
                                  <w:szCs w:val="21"/>
                                </w:rPr>
                                <w:t>居民身份证复印件粘贴处</w:t>
                              </w:r>
                            </w:p>
                            <w:p w14:paraId="3CCA49C7">
                              <w:pPr>
                                <w:jc w:val="center"/>
                                <w:rPr>
                                  <w:rFonts w:eastAsia="宋体"/>
                                  <w:sz w:val="24"/>
                                  <w:szCs w:val="21"/>
                                </w:rPr>
                              </w:pPr>
                              <w:r>
                                <w:rPr>
                                  <w:rFonts w:hint="eastAsia" w:eastAsia="宋体"/>
                                  <w:sz w:val="24"/>
                                  <w:szCs w:val="21"/>
                                </w:rPr>
                                <w:t>（正面）</w:t>
                              </w:r>
                            </w:p>
                            <w:p w14:paraId="4D510DBB">
                              <w:pPr>
                                <w:ind w:firstLine="1500" w:firstLineChars="500"/>
                              </w:pPr>
                            </w:p>
                          </w:txbxContent>
                        </wps:txbx>
                        <wps:bodyPr rot="0" vert="horz" wrap="square" lIns="91440" tIns="45720" rIns="91440" bIns="45720" anchor="t" anchorCtr="0" upright="1">
                          <a:noAutofit/>
                        </wps:bodyPr>
                      </wps:wsp>
                      <wps:wsp>
                        <wps:cNvPr id="3" name="矩形 14"/>
                        <wps:cNvSpPr>
                          <a:spLocks noChangeArrowheads="1"/>
                        </wps:cNvSpPr>
                        <wps:spPr bwMode="auto">
                          <a:xfrm>
                            <a:off x="5956" y="7300"/>
                            <a:ext cx="4289" cy="2754"/>
                          </a:xfrm>
                          <a:prstGeom prst="rect">
                            <a:avLst/>
                          </a:prstGeom>
                          <a:solidFill>
                            <a:srgbClr val="FFFFFF"/>
                          </a:solidFill>
                          <a:ln w="9525">
                            <a:solidFill>
                              <a:srgbClr val="000000"/>
                            </a:solidFill>
                            <a:miter lim="800000"/>
                          </a:ln>
                        </wps:spPr>
                        <wps:txbx>
                          <w:txbxContent>
                            <w:p w14:paraId="2E8AC40E">
                              <w:pPr>
                                <w:ind w:firstLine="1200" w:firstLineChars="400"/>
                              </w:pPr>
                            </w:p>
                            <w:p w14:paraId="25BF761E">
                              <w:pPr>
                                <w:ind w:firstLine="1200" w:firstLineChars="400"/>
                              </w:pPr>
                            </w:p>
                            <w:p w14:paraId="426D1246">
                              <w:pPr>
                                <w:jc w:val="center"/>
                                <w:rPr>
                                  <w:rFonts w:eastAsia="宋体"/>
                                  <w:sz w:val="24"/>
                                  <w:szCs w:val="21"/>
                                </w:rPr>
                              </w:pPr>
                              <w:r>
                                <w:rPr>
                                  <w:rFonts w:hint="eastAsia" w:eastAsia="宋体"/>
                                  <w:sz w:val="24"/>
                                  <w:szCs w:val="21"/>
                                </w:rPr>
                                <w:t>法定代表人</w:t>
                              </w:r>
                            </w:p>
                            <w:p w14:paraId="59485405">
                              <w:pPr>
                                <w:jc w:val="center"/>
                                <w:rPr>
                                  <w:rFonts w:eastAsia="宋体"/>
                                  <w:sz w:val="24"/>
                                  <w:szCs w:val="21"/>
                                </w:rPr>
                              </w:pPr>
                              <w:r>
                                <w:rPr>
                                  <w:rFonts w:hint="eastAsia" w:eastAsia="宋体"/>
                                  <w:sz w:val="24"/>
                                  <w:szCs w:val="21"/>
                                </w:rPr>
                                <w:t>居民身份证复印件粘贴处</w:t>
                              </w:r>
                            </w:p>
                            <w:p w14:paraId="6B854F47">
                              <w:pPr>
                                <w:jc w:val="center"/>
                                <w:rPr>
                                  <w:rFonts w:eastAsia="宋体"/>
                                  <w:sz w:val="24"/>
                                  <w:szCs w:val="21"/>
                                </w:rPr>
                              </w:pPr>
                              <w:r>
                                <w:rPr>
                                  <w:rFonts w:hint="eastAsia" w:eastAsia="宋体"/>
                                  <w:sz w:val="24"/>
                                  <w:szCs w:val="21"/>
                                </w:rPr>
                                <w:t>（反面）</w:t>
                              </w:r>
                            </w:p>
                            <w:p w14:paraId="08A9010C">
                              <w:pPr>
                                <w:ind w:firstLine="1500" w:firstLineChars="500"/>
                              </w:pPr>
                            </w:p>
                          </w:txbxContent>
                        </wps:txbx>
                        <wps:bodyPr rot="0" vert="horz" wrap="square" lIns="91440" tIns="45720" rIns="91440" bIns="45720" anchor="t" anchorCtr="0" upright="1">
                          <a:noAutofit/>
                        </wps:bodyPr>
                      </wps:wsp>
                    </wpg:wgp>
                  </a:graphicData>
                </a:graphic>
              </wp:anchor>
            </w:drawing>
          </mc:Choice>
          <mc:Fallback>
            <w:pict>
              <v:group id="组合 12" o:spid="_x0000_s1026" o:spt="203" style="position:absolute;left:0pt;margin-left:15.75pt;margin-top:8.4pt;height:137.7pt;width:437.25pt;z-index:251660288;mso-width-relative:page;mso-height-relative:page;" coordorigin="1500,7300" coordsize="8745,2754" o:gfxdata="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Kl2nvdkAAAAJAQAADwAAAAAAAAABACAAAAAiAAAAZHJzL2Rvd25yZXYueG1sUEsB&#10;AhQAFAAAAAgAh07iQLg3n23YAgAATAgAAA4AAAAAAAAAAQAgAAAAKAEAAGRycy9lMm9Eb2MueG1s&#10;UEsFBgAAAAAGAAYAWQEAAHIGAAAAAA==&#10;">
                <o:lock v:ext="edit" aspectratio="f"/>
                <v:rect id="矩形 13" o:spid="_x0000_s1026" o:spt="1" style="position:absolute;left:1500;top:7300;height:2754;width:4275;"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95E9E55">
                        <w:pPr>
                          <w:ind w:firstLine="1200" w:firstLineChars="400"/>
                        </w:pPr>
                      </w:p>
                      <w:p w14:paraId="0E8AE154">
                        <w:pPr>
                          <w:ind w:firstLine="1200" w:firstLineChars="400"/>
                        </w:pPr>
                      </w:p>
                      <w:p w14:paraId="3872A530">
                        <w:pPr>
                          <w:jc w:val="center"/>
                          <w:rPr>
                            <w:rFonts w:eastAsia="宋体"/>
                            <w:sz w:val="24"/>
                            <w:szCs w:val="21"/>
                          </w:rPr>
                        </w:pPr>
                        <w:r>
                          <w:rPr>
                            <w:rFonts w:hint="eastAsia" w:eastAsia="宋体"/>
                            <w:sz w:val="24"/>
                            <w:szCs w:val="21"/>
                          </w:rPr>
                          <w:t>法定代表人</w:t>
                        </w:r>
                      </w:p>
                      <w:p w14:paraId="71522581">
                        <w:pPr>
                          <w:jc w:val="center"/>
                          <w:rPr>
                            <w:rFonts w:eastAsia="宋体"/>
                            <w:sz w:val="24"/>
                            <w:szCs w:val="21"/>
                          </w:rPr>
                        </w:pPr>
                        <w:r>
                          <w:rPr>
                            <w:rFonts w:hint="eastAsia" w:eastAsia="宋体"/>
                            <w:sz w:val="24"/>
                            <w:szCs w:val="21"/>
                          </w:rPr>
                          <w:t>居民身份证复印件粘贴处</w:t>
                        </w:r>
                      </w:p>
                      <w:p w14:paraId="3CCA49C7">
                        <w:pPr>
                          <w:jc w:val="center"/>
                          <w:rPr>
                            <w:rFonts w:eastAsia="宋体"/>
                            <w:sz w:val="24"/>
                            <w:szCs w:val="21"/>
                          </w:rPr>
                        </w:pPr>
                        <w:r>
                          <w:rPr>
                            <w:rFonts w:hint="eastAsia" w:eastAsia="宋体"/>
                            <w:sz w:val="24"/>
                            <w:szCs w:val="21"/>
                          </w:rPr>
                          <w:t>（正面）</w:t>
                        </w:r>
                      </w:p>
                      <w:p w14:paraId="4D510DBB">
                        <w:pPr>
                          <w:ind w:firstLine="1500" w:firstLineChars="500"/>
                        </w:pPr>
                      </w:p>
                    </w:txbxContent>
                  </v:textbox>
                </v:rect>
                <v:rect id="矩形 14" o:spid="_x0000_s1026" o:spt="1" style="position:absolute;left:5956;top:7300;height:2754;width:4289;"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2E8AC40E">
                        <w:pPr>
                          <w:ind w:firstLine="1200" w:firstLineChars="400"/>
                        </w:pPr>
                      </w:p>
                      <w:p w14:paraId="25BF761E">
                        <w:pPr>
                          <w:ind w:firstLine="1200" w:firstLineChars="400"/>
                        </w:pPr>
                      </w:p>
                      <w:p w14:paraId="426D1246">
                        <w:pPr>
                          <w:jc w:val="center"/>
                          <w:rPr>
                            <w:rFonts w:eastAsia="宋体"/>
                            <w:sz w:val="24"/>
                            <w:szCs w:val="21"/>
                          </w:rPr>
                        </w:pPr>
                        <w:r>
                          <w:rPr>
                            <w:rFonts w:hint="eastAsia" w:eastAsia="宋体"/>
                            <w:sz w:val="24"/>
                            <w:szCs w:val="21"/>
                          </w:rPr>
                          <w:t>法定代表人</w:t>
                        </w:r>
                      </w:p>
                      <w:p w14:paraId="59485405">
                        <w:pPr>
                          <w:jc w:val="center"/>
                          <w:rPr>
                            <w:rFonts w:eastAsia="宋体"/>
                            <w:sz w:val="24"/>
                            <w:szCs w:val="21"/>
                          </w:rPr>
                        </w:pPr>
                        <w:r>
                          <w:rPr>
                            <w:rFonts w:hint="eastAsia" w:eastAsia="宋体"/>
                            <w:sz w:val="24"/>
                            <w:szCs w:val="21"/>
                          </w:rPr>
                          <w:t>居民身份证复印件粘贴处</w:t>
                        </w:r>
                      </w:p>
                      <w:p w14:paraId="6B854F47">
                        <w:pPr>
                          <w:jc w:val="center"/>
                          <w:rPr>
                            <w:rFonts w:eastAsia="宋体"/>
                            <w:sz w:val="24"/>
                            <w:szCs w:val="21"/>
                          </w:rPr>
                        </w:pPr>
                        <w:r>
                          <w:rPr>
                            <w:rFonts w:hint="eastAsia" w:eastAsia="宋体"/>
                            <w:sz w:val="24"/>
                            <w:szCs w:val="21"/>
                          </w:rPr>
                          <w:t>（反面）</w:t>
                        </w:r>
                      </w:p>
                      <w:p w14:paraId="08A9010C">
                        <w:pPr>
                          <w:ind w:firstLine="1500" w:firstLineChars="500"/>
                        </w:pPr>
                      </w:p>
                    </w:txbxContent>
                  </v:textbox>
                </v:rect>
              </v:group>
            </w:pict>
          </mc:Fallback>
        </mc:AlternateContent>
      </w:r>
    </w:p>
    <w:p w14:paraId="2F01779D">
      <w:pPr>
        <w:tabs>
          <w:tab w:val="left" w:pos="3780"/>
        </w:tabs>
        <w:spacing w:line="360" w:lineRule="auto"/>
        <w:rPr>
          <w:rFonts w:eastAsia="宋体"/>
          <w:bCs/>
          <w:color w:val="auto"/>
          <w:sz w:val="24"/>
          <w:szCs w:val="21"/>
        </w:rPr>
      </w:pPr>
    </w:p>
    <w:p w14:paraId="2182FABB">
      <w:pPr>
        <w:tabs>
          <w:tab w:val="left" w:pos="3780"/>
        </w:tabs>
        <w:spacing w:line="360" w:lineRule="auto"/>
        <w:rPr>
          <w:rFonts w:eastAsia="宋体"/>
          <w:bCs/>
          <w:color w:val="auto"/>
          <w:sz w:val="24"/>
          <w:szCs w:val="21"/>
        </w:rPr>
      </w:pPr>
    </w:p>
    <w:p w14:paraId="1884C10E">
      <w:pPr>
        <w:tabs>
          <w:tab w:val="left" w:pos="3780"/>
        </w:tabs>
        <w:spacing w:line="360" w:lineRule="auto"/>
        <w:rPr>
          <w:rFonts w:eastAsia="宋体"/>
          <w:bCs/>
          <w:color w:val="auto"/>
          <w:sz w:val="24"/>
          <w:szCs w:val="21"/>
        </w:rPr>
      </w:pPr>
    </w:p>
    <w:p w14:paraId="6B26D29F">
      <w:pPr>
        <w:tabs>
          <w:tab w:val="left" w:pos="3780"/>
        </w:tabs>
        <w:spacing w:line="360" w:lineRule="auto"/>
        <w:rPr>
          <w:rFonts w:eastAsia="宋体"/>
          <w:bCs/>
          <w:color w:val="auto"/>
          <w:sz w:val="24"/>
          <w:szCs w:val="21"/>
        </w:rPr>
      </w:pPr>
    </w:p>
    <w:p w14:paraId="72962575">
      <w:pPr>
        <w:tabs>
          <w:tab w:val="left" w:pos="3780"/>
        </w:tabs>
        <w:spacing w:line="360" w:lineRule="auto"/>
        <w:rPr>
          <w:rFonts w:eastAsia="宋体"/>
          <w:bCs/>
          <w:color w:val="auto"/>
          <w:sz w:val="24"/>
          <w:szCs w:val="21"/>
        </w:rPr>
      </w:pPr>
    </w:p>
    <w:p w14:paraId="64B7DF29">
      <w:pPr>
        <w:tabs>
          <w:tab w:val="left" w:pos="3780"/>
        </w:tabs>
        <w:spacing w:line="360" w:lineRule="auto"/>
        <w:rPr>
          <w:rFonts w:eastAsia="宋体"/>
          <w:bCs/>
          <w:color w:val="auto"/>
          <w:sz w:val="24"/>
          <w:szCs w:val="21"/>
        </w:rPr>
      </w:pPr>
    </w:p>
    <w:p w14:paraId="2780766A">
      <w:pPr>
        <w:spacing w:line="360" w:lineRule="auto"/>
        <w:rPr>
          <w:rFonts w:eastAsia="宋体"/>
          <w:b/>
          <w:color w:val="auto"/>
          <w:sz w:val="24"/>
          <w:szCs w:val="21"/>
        </w:rPr>
      </w:pPr>
    </w:p>
    <w:p w14:paraId="353D72CD">
      <w:pPr>
        <w:pStyle w:val="3"/>
        <w:keepNext w:val="0"/>
        <w:keepLines w:val="0"/>
        <w:spacing w:before="0" w:after="0" w:line="360" w:lineRule="auto"/>
        <w:jc w:val="center"/>
        <w:rPr>
          <w:rFonts w:ascii="Times New Roman" w:hAnsi="Times New Roman" w:eastAsia="宋体"/>
          <w:bCs/>
          <w:color w:val="auto"/>
          <w:sz w:val="24"/>
          <w:szCs w:val="21"/>
        </w:rPr>
      </w:pPr>
      <w:r>
        <w:rPr>
          <w:rFonts w:ascii="Times New Roman" w:hAnsi="Times New Roman" w:eastAsia="宋体"/>
          <w:bCs/>
          <w:color w:val="auto"/>
          <w:sz w:val="24"/>
          <w:szCs w:val="21"/>
        </w:rPr>
        <w:br w:type="page"/>
      </w:r>
      <w:bookmarkStart w:id="89" w:name="_Toc410738980"/>
      <w:bookmarkStart w:id="90" w:name="_Toc50736477"/>
      <w:bookmarkStart w:id="91" w:name="_Toc410736181"/>
      <w:bookmarkStart w:id="92" w:name="_Toc50737329"/>
      <w:bookmarkStart w:id="93" w:name="_Toc52165081"/>
      <w:bookmarkStart w:id="94" w:name="_Toc50737297"/>
      <w:bookmarkStart w:id="95" w:name="_Toc169861833"/>
      <w:bookmarkStart w:id="96" w:name="_Toc275865607"/>
      <w:bookmarkStart w:id="97" w:name="_Toc416770259"/>
      <w:bookmarkStart w:id="98" w:name="_Toc416771369"/>
      <w:r>
        <w:rPr>
          <w:rFonts w:hint="eastAsia" w:ascii="Times New Roman" w:hAnsi="Times New Roman" w:eastAsia="宋体"/>
          <w:bCs/>
          <w:color w:val="auto"/>
          <w:sz w:val="28"/>
          <w:szCs w:val="28"/>
          <w:lang w:val="en-US" w:eastAsia="zh-CN"/>
        </w:rPr>
        <w:t>十一</w:t>
      </w:r>
      <w:r>
        <w:rPr>
          <w:rFonts w:ascii="Times New Roman" w:hAnsi="Times New Roman" w:eastAsia="宋体"/>
          <w:bCs/>
          <w:color w:val="auto"/>
          <w:sz w:val="28"/>
          <w:szCs w:val="28"/>
        </w:rPr>
        <w:t>、</w:t>
      </w:r>
      <w:r>
        <w:rPr>
          <w:rFonts w:hint="eastAsia" w:ascii="Times New Roman" w:hAnsi="Times New Roman" w:eastAsia="宋体"/>
          <w:bCs/>
          <w:color w:val="auto"/>
          <w:sz w:val="28"/>
          <w:szCs w:val="28"/>
        </w:rPr>
        <w:t>法定代表人授权委托书</w:t>
      </w:r>
      <w:bookmarkEnd w:id="89"/>
      <w:bookmarkEnd w:id="90"/>
      <w:bookmarkEnd w:id="91"/>
      <w:bookmarkEnd w:id="92"/>
      <w:bookmarkEnd w:id="93"/>
      <w:bookmarkEnd w:id="94"/>
      <w:bookmarkEnd w:id="95"/>
      <w:bookmarkEnd w:id="96"/>
      <w:bookmarkEnd w:id="97"/>
      <w:bookmarkEnd w:id="98"/>
    </w:p>
    <w:p w14:paraId="55A71AFF">
      <w:pPr>
        <w:adjustRightInd w:val="0"/>
        <w:snapToGrid w:val="0"/>
        <w:spacing w:line="360" w:lineRule="auto"/>
        <w:ind w:firstLine="420" w:firstLineChars="200"/>
        <w:rPr>
          <w:rFonts w:ascii="宋体" w:hAnsi="Courier New" w:eastAsia="宋体"/>
          <w:color w:val="auto"/>
          <w:sz w:val="21"/>
          <w:szCs w:val="24"/>
        </w:rPr>
      </w:pPr>
    </w:p>
    <w:p w14:paraId="3E22B622">
      <w:pPr>
        <w:adjustRightInd w:val="0"/>
        <w:snapToGrid w:val="0"/>
        <w:spacing w:line="360" w:lineRule="auto"/>
        <w:ind w:firstLine="480" w:firstLineChars="200"/>
        <w:rPr>
          <w:rFonts w:ascii="宋体" w:hAnsi="Courier New" w:eastAsia="宋体"/>
          <w:color w:val="auto"/>
          <w:sz w:val="24"/>
          <w:szCs w:val="24"/>
        </w:rPr>
      </w:pPr>
      <w:r>
        <w:rPr>
          <w:rFonts w:hint="eastAsia" w:ascii="宋体" w:hAnsi="Courier New" w:eastAsia="宋体"/>
          <w:color w:val="auto"/>
          <w:sz w:val="24"/>
          <w:szCs w:val="24"/>
        </w:rPr>
        <w:t>本授权书声明：注册于</w:t>
      </w:r>
      <w:r>
        <w:rPr>
          <w:rFonts w:hint="eastAsia" w:ascii="宋体" w:hAnsi="Courier New" w:eastAsia="宋体"/>
          <w:color w:val="auto"/>
          <w:sz w:val="24"/>
          <w:szCs w:val="24"/>
          <w:u w:val="single"/>
        </w:rPr>
        <w:t>（国家或地区的名称）</w:t>
      </w:r>
      <w:r>
        <w:rPr>
          <w:rFonts w:hint="eastAsia" w:ascii="宋体" w:hAnsi="Courier New" w:eastAsia="宋体"/>
          <w:color w:val="auto"/>
          <w:sz w:val="24"/>
          <w:szCs w:val="24"/>
        </w:rPr>
        <w:t>的</w:t>
      </w:r>
      <w:r>
        <w:rPr>
          <w:rFonts w:hint="eastAsia" w:ascii="宋体" w:hAnsi="Courier New" w:eastAsia="宋体"/>
          <w:color w:val="auto"/>
          <w:sz w:val="24"/>
          <w:szCs w:val="24"/>
          <w:u w:val="single"/>
        </w:rPr>
        <w:t>（供应商名称）</w:t>
      </w:r>
      <w:r>
        <w:rPr>
          <w:rFonts w:hint="eastAsia" w:ascii="宋体" w:hAnsi="Courier New" w:eastAsia="宋体"/>
          <w:color w:val="auto"/>
          <w:sz w:val="24"/>
          <w:szCs w:val="24"/>
        </w:rPr>
        <w:t>的在下面签字（或签章）的</w:t>
      </w:r>
      <w:r>
        <w:rPr>
          <w:rFonts w:hint="eastAsia" w:ascii="宋体" w:hAnsi="Courier New" w:eastAsia="宋体"/>
          <w:color w:val="auto"/>
          <w:sz w:val="24"/>
          <w:szCs w:val="24"/>
          <w:u w:val="single"/>
        </w:rPr>
        <w:t>（法定代表人姓名、职务）</w:t>
      </w:r>
      <w:r>
        <w:rPr>
          <w:rFonts w:hint="eastAsia" w:ascii="宋体" w:hAnsi="Courier New" w:eastAsia="宋体"/>
          <w:color w:val="auto"/>
          <w:sz w:val="24"/>
          <w:szCs w:val="24"/>
        </w:rPr>
        <w:t>代表本公司授权</w:t>
      </w:r>
      <w:r>
        <w:rPr>
          <w:rFonts w:hint="eastAsia" w:ascii="宋体" w:hAnsi="Courier New" w:eastAsia="宋体"/>
          <w:color w:val="auto"/>
          <w:sz w:val="24"/>
          <w:szCs w:val="24"/>
          <w:u w:val="single"/>
        </w:rPr>
        <w:t xml:space="preserve"> （单位名称）</w:t>
      </w:r>
      <w:r>
        <w:rPr>
          <w:rFonts w:hint="eastAsia" w:ascii="宋体" w:hAnsi="Courier New" w:eastAsia="宋体"/>
          <w:color w:val="auto"/>
          <w:sz w:val="24"/>
          <w:szCs w:val="24"/>
        </w:rPr>
        <w:t>的在下面签字的</w:t>
      </w:r>
      <w:r>
        <w:rPr>
          <w:rFonts w:hint="eastAsia" w:ascii="宋体" w:hAnsi="Courier New" w:eastAsia="宋体"/>
          <w:color w:val="auto"/>
          <w:sz w:val="24"/>
          <w:szCs w:val="24"/>
          <w:u w:val="single"/>
        </w:rPr>
        <w:t>（被授权人的姓名、职务）</w:t>
      </w:r>
      <w:r>
        <w:rPr>
          <w:rFonts w:hint="eastAsia" w:ascii="宋体" w:hAnsi="Courier New" w:eastAsia="宋体"/>
          <w:color w:val="auto"/>
          <w:sz w:val="24"/>
          <w:szCs w:val="24"/>
        </w:rPr>
        <w:t xml:space="preserve">为本公司的合法代理人，就 </w:t>
      </w:r>
      <w:r>
        <w:rPr>
          <w:rFonts w:hint="eastAsia" w:ascii="宋体" w:hAnsi="Courier New" w:eastAsia="宋体"/>
          <w:color w:val="auto"/>
          <w:sz w:val="24"/>
          <w:szCs w:val="24"/>
          <w:u w:val="single"/>
          <w:lang w:eastAsia="zh-CN"/>
        </w:rPr>
        <w:t>开平市中心医院妇产儿大楼嵌入式药品柜、麻醉柜和器械柜采购项目</w:t>
      </w:r>
      <w:r>
        <w:rPr>
          <w:rFonts w:hint="eastAsia" w:ascii="宋体" w:hAnsi="Courier New" w:eastAsia="宋体"/>
          <w:color w:val="auto"/>
          <w:sz w:val="24"/>
          <w:szCs w:val="24"/>
          <w:u w:val="single"/>
        </w:rPr>
        <w:t xml:space="preserve"> </w:t>
      </w:r>
      <w:r>
        <w:rPr>
          <w:rFonts w:hint="eastAsia" w:ascii="宋体" w:hAnsi="Courier New" w:eastAsia="宋体"/>
          <w:color w:val="auto"/>
          <w:sz w:val="24"/>
          <w:szCs w:val="24"/>
        </w:rPr>
        <w:t>项目的投标，以本公司名义处理一切与之有关的事务。</w:t>
      </w:r>
    </w:p>
    <w:p w14:paraId="1E63E726">
      <w:pPr>
        <w:adjustRightInd w:val="0"/>
        <w:snapToGrid w:val="0"/>
        <w:spacing w:line="360" w:lineRule="auto"/>
        <w:ind w:firstLine="480" w:firstLineChars="200"/>
        <w:rPr>
          <w:rFonts w:eastAsia="宋体"/>
          <w:color w:val="auto"/>
          <w:sz w:val="24"/>
          <w:szCs w:val="21"/>
        </w:rPr>
      </w:pPr>
      <w:r>
        <w:rPr>
          <w:rFonts w:hint="eastAsia" w:eastAsia="宋体"/>
          <w:color w:val="auto"/>
          <w:sz w:val="24"/>
          <w:szCs w:val="21"/>
        </w:rPr>
        <w:t>被授权人（</w:t>
      </w:r>
      <w:r>
        <w:rPr>
          <w:rFonts w:hint="eastAsia" w:eastAsia="宋体"/>
          <w:color w:val="auto"/>
          <w:sz w:val="24"/>
          <w:szCs w:val="21"/>
          <w:lang w:val="en-US" w:eastAsia="zh-CN"/>
        </w:rPr>
        <w:t>响应人</w:t>
      </w:r>
      <w:r>
        <w:rPr>
          <w:rFonts w:hint="eastAsia" w:eastAsia="宋体"/>
          <w:color w:val="auto"/>
          <w:sz w:val="24"/>
          <w:szCs w:val="21"/>
        </w:rPr>
        <w:t>授权代表）无转委托权限。</w:t>
      </w:r>
    </w:p>
    <w:p w14:paraId="71F03546">
      <w:pPr>
        <w:snapToGrid w:val="0"/>
        <w:spacing w:line="360" w:lineRule="auto"/>
        <w:ind w:firstLine="480" w:firstLineChars="200"/>
        <w:rPr>
          <w:rFonts w:eastAsia="宋体"/>
          <w:color w:val="auto"/>
          <w:sz w:val="24"/>
          <w:szCs w:val="21"/>
        </w:rPr>
      </w:pPr>
      <w:r>
        <w:rPr>
          <w:rFonts w:hint="eastAsia" w:eastAsia="宋体"/>
          <w:color w:val="auto"/>
          <w:sz w:val="24"/>
          <w:szCs w:val="21"/>
        </w:rPr>
        <w:t>本授权书自法定代表人签字（盖章）之日起生效，特此声明。</w:t>
      </w:r>
    </w:p>
    <w:p w14:paraId="31CDEE3A">
      <w:pPr>
        <w:spacing w:line="360" w:lineRule="auto"/>
        <w:ind w:left="3" w:leftChars="1" w:firstLine="1365" w:firstLineChars="650"/>
        <w:rPr>
          <w:rFonts w:ascii="宋体" w:hAnsi="宋体" w:eastAsia="宋体"/>
          <w:color w:val="auto"/>
          <w:sz w:val="21"/>
          <w:szCs w:val="24"/>
        </w:rPr>
      </w:pPr>
    </w:p>
    <w:p w14:paraId="030212D6">
      <w:pPr>
        <w:spacing w:line="360" w:lineRule="auto"/>
        <w:rPr>
          <w:rFonts w:ascii="宋体" w:hAnsi="Calibri" w:eastAsia="宋体"/>
          <w:color w:val="auto"/>
          <w:sz w:val="21"/>
          <w:szCs w:val="24"/>
        </w:rPr>
      </w:pPr>
    </w:p>
    <w:p w14:paraId="4609AB4F">
      <w:pPr>
        <w:spacing w:line="360" w:lineRule="auto"/>
        <w:rPr>
          <w:rFonts w:eastAsia="宋体"/>
          <w:color w:val="auto"/>
          <w:sz w:val="24"/>
          <w:szCs w:val="21"/>
        </w:rPr>
      </w:pPr>
      <w:r>
        <w:rPr>
          <w:rFonts w:hint="eastAsia" w:eastAsia="宋体"/>
          <w:color w:val="auto"/>
          <w:sz w:val="24"/>
          <w:szCs w:val="21"/>
          <w:lang w:val="en-US" w:eastAsia="zh-CN"/>
        </w:rPr>
        <w:t>响应人</w:t>
      </w:r>
      <w:r>
        <w:rPr>
          <w:rFonts w:hint="eastAsia" w:eastAsia="宋体"/>
          <w:color w:val="auto"/>
          <w:sz w:val="24"/>
          <w:szCs w:val="21"/>
        </w:rPr>
        <w:t>名称（盖公章）：</w:t>
      </w:r>
      <w:r>
        <w:rPr>
          <w:rFonts w:hint="eastAsia" w:eastAsia="宋体"/>
          <w:color w:val="auto"/>
          <w:sz w:val="24"/>
          <w:szCs w:val="21"/>
          <w:u w:val="single"/>
        </w:rPr>
        <w:t xml:space="preserve"> </w:t>
      </w:r>
      <w:r>
        <w:rPr>
          <w:rFonts w:eastAsia="宋体"/>
          <w:color w:val="auto"/>
          <w:sz w:val="24"/>
          <w:szCs w:val="21"/>
          <w:u w:val="single"/>
        </w:rPr>
        <w:t xml:space="preserve">                </w:t>
      </w:r>
    </w:p>
    <w:p w14:paraId="626D72DD">
      <w:pPr>
        <w:spacing w:line="360" w:lineRule="auto"/>
        <w:rPr>
          <w:rFonts w:eastAsia="宋体"/>
          <w:color w:val="auto"/>
          <w:sz w:val="24"/>
          <w:szCs w:val="21"/>
        </w:rPr>
      </w:pPr>
      <w:r>
        <w:rPr>
          <w:rFonts w:hint="eastAsia" w:eastAsia="宋体"/>
          <w:color w:val="auto"/>
          <w:sz w:val="24"/>
          <w:szCs w:val="21"/>
        </w:rPr>
        <w:t>地      址：</w:t>
      </w:r>
      <w:r>
        <w:rPr>
          <w:rFonts w:hint="eastAsia" w:eastAsia="宋体"/>
          <w:color w:val="auto"/>
          <w:sz w:val="24"/>
          <w:szCs w:val="21"/>
          <w:u w:val="single"/>
        </w:rPr>
        <w:t xml:space="preserve">                            </w:t>
      </w:r>
    </w:p>
    <w:p w14:paraId="7A1A6246">
      <w:pPr>
        <w:tabs>
          <w:tab w:val="left" w:pos="3780"/>
        </w:tabs>
        <w:spacing w:line="360" w:lineRule="auto"/>
        <w:rPr>
          <w:rFonts w:eastAsia="宋体"/>
          <w:color w:val="auto"/>
          <w:sz w:val="24"/>
          <w:szCs w:val="21"/>
        </w:rPr>
      </w:pPr>
      <w:r>
        <w:rPr>
          <w:rFonts w:hint="eastAsia" w:eastAsia="宋体"/>
          <w:color w:val="auto"/>
          <w:sz w:val="24"/>
          <w:szCs w:val="21"/>
        </w:rPr>
        <w:t>法定代表人（签字或盖章）：</w:t>
      </w:r>
      <w:r>
        <w:rPr>
          <w:rFonts w:hint="eastAsia" w:eastAsia="宋体"/>
          <w:color w:val="auto"/>
          <w:sz w:val="24"/>
          <w:szCs w:val="21"/>
          <w:u w:val="single"/>
        </w:rPr>
        <w:t xml:space="preserve">                 </w:t>
      </w:r>
      <w:r>
        <w:rPr>
          <w:rFonts w:hint="eastAsia" w:eastAsia="宋体"/>
          <w:color w:val="auto"/>
          <w:sz w:val="24"/>
          <w:szCs w:val="21"/>
        </w:rPr>
        <w:t xml:space="preserve">   </w:t>
      </w:r>
    </w:p>
    <w:p w14:paraId="43BD2C8B">
      <w:pPr>
        <w:tabs>
          <w:tab w:val="left" w:pos="3780"/>
        </w:tabs>
        <w:spacing w:line="360" w:lineRule="auto"/>
        <w:rPr>
          <w:rFonts w:eastAsia="宋体"/>
          <w:color w:val="auto"/>
          <w:sz w:val="24"/>
          <w:szCs w:val="21"/>
        </w:rPr>
      </w:pPr>
      <w:r>
        <w:rPr>
          <w:rFonts w:hint="eastAsia" w:eastAsia="宋体"/>
          <w:color w:val="auto"/>
          <w:sz w:val="24"/>
          <w:szCs w:val="21"/>
        </w:rPr>
        <w:t>日期：</w:t>
      </w:r>
      <w:r>
        <w:rPr>
          <w:rFonts w:hint="eastAsia" w:eastAsia="宋体"/>
          <w:color w:val="auto"/>
          <w:sz w:val="24"/>
          <w:szCs w:val="21"/>
          <w:u w:val="single"/>
        </w:rPr>
        <w:t xml:space="preserve">     </w:t>
      </w:r>
      <w:r>
        <w:rPr>
          <w:rFonts w:hint="eastAsia" w:eastAsia="宋体"/>
          <w:color w:val="auto"/>
          <w:sz w:val="24"/>
          <w:szCs w:val="21"/>
        </w:rPr>
        <w:t>年</w:t>
      </w:r>
      <w:r>
        <w:rPr>
          <w:rFonts w:hint="eastAsia" w:eastAsia="宋体"/>
          <w:color w:val="auto"/>
          <w:sz w:val="24"/>
          <w:szCs w:val="21"/>
          <w:u w:val="single"/>
        </w:rPr>
        <w:t xml:space="preserve">   </w:t>
      </w:r>
      <w:r>
        <w:rPr>
          <w:rFonts w:hint="eastAsia" w:eastAsia="宋体"/>
          <w:color w:val="auto"/>
          <w:sz w:val="24"/>
          <w:szCs w:val="21"/>
        </w:rPr>
        <w:t>月</w:t>
      </w:r>
      <w:r>
        <w:rPr>
          <w:rFonts w:hint="eastAsia" w:eastAsia="宋体"/>
          <w:color w:val="auto"/>
          <w:sz w:val="24"/>
          <w:szCs w:val="21"/>
          <w:u w:val="single"/>
        </w:rPr>
        <w:t xml:space="preserve">   </w:t>
      </w:r>
      <w:r>
        <w:rPr>
          <w:rFonts w:hint="eastAsia" w:eastAsia="宋体"/>
          <w:color w:val="auto"/>
          <w:sz w:val="24"/>
          <w:szCs w:val="21"/>
        </w:rPr>
        <w:t>日</w:t>
      </w:r>
      <w:bookmarkStart w:id="99" w:name="_Toc467236781"/>
      <w:bookmarkStart w:id="100" w:name="_Toc480020296"/>
      <w:bookmarkStart w:id="101" w:name="_Toc467035692"/>
      <w:bookmarkStart w:id="102" w:name="_Toc464021124"/>
      <w:bookmarkStart w:id="103" w:name="_Toc467987864"/>
      <w:bookmarkStart w:id="104" w:name="_Toc479991624"/>
      <w:bookmarkStart w:id="105" w:name="_Toc468606072"/>
      <w:bookmarkStart w:id="106" w:name="_Toc468157577"/>
      <w:bookmarkStart w:id="107" w:name="_Toc480171921"/>
      <w:bookmarkStart w:id="108" w:name="_Toc480010749"/>
      <w:bookmarkStart w:id="109" w:name="_Toc480021092"/>
      <w:bookmarkStart w:id="110" w:name="_Toc35233731"/>
    </w:p>
    <w:p w14:paraId="04B472EF">
      <w:pPr>
        <w:tabs>
          <w:tab w:val="left" w:pos="3780"/>
        </w:tabs>
        <w:spacing w:line="360" w:lineRule="auto"/>
        <w:rPr>
          <w:rFonts w:eastAsia="宋体"/>
          <w:color w:val="auto"/>
          <w:sz w:val="24"/>
          <w:szCs w:val="21"/>
        </w:rPr>
      </w:pPr>
    </w:p>
    <w:p w14:paraId="16918C67">
      <w:pPr>
        <w:tabs>
          <w:tab w:val="left" w:pos="3780"/>
        </w:tabs>
        <w:spacing w:line="360" w:lineRule="auto"/>
        <w:rPr>
          <w:rFonts w:ascii="宋体" w:hAnsi="宋体" w:eastAsia="宋体"/>
          <w:color w:val="auto"/>
          <w:sz w:val="24"/>
          <w:szCs w:val="24"/>
        </w:rPr>
      </w:pPr>
      <w:r>
        <w:rPr>
          <w:rFonts w:hint="eastAsia" w:ascii="宋体" w:hAnsi="宋体" w:eastAsia="宋体"/>
          <w:color w:val="auto"/>
          <w:sz w:val="24"/>
          <w:szCs w:val="24"/>
        </w:rPr>
        <w:t>附：被授权人身份证（正、反面）复印件（或扫描件）：</w:t>
      </w:r>
    </w:p>
    <w:p w14:paraId="64F8D04C">
      <w:pPr>
        <w:tabs>
          <w:tab w:val="left" w:pos="3780"/>
        </w:tabs>
        <w:spacing w:line="360" w:lineRule="auto"/>
        <w:rPr>
          <w:rFonts w:ascii="宋体" w:hAnsi="宋体" w:eastAsia="宋体"/>
          <w:color w:val="auto"/>
          <w:sz w:val="21"/>
          <w:szCs w:val="24"/>
        </w:rPr>
      </w:pPr>
    </w:p>
    <w:p w14:paraId="6210ECF8">
      <w:pPr>
        <w:tabs>
          <w:tab w:val="left" w:pos="3780"/>
        </w:tabs>
        <w:spacing w:line="360" w:lineRule="auto"/>
        <w:rPr>
          <w:rFonts w:ascii="宋体" w:hAnsi="宋体" w:eastAsia="宋体"/>
          <w:color w:val="auto"/>
          <w:sz w:val="21"/>
          <w:szCs w:val="24"/>
        </w:rPr>
      </w:pPr>
      <w:r>
        <w:rPr>
          <w:rFonts w:eastAsia="宋体"/>
          <w:bCs/>
          <w:color w:val="auto"/>
          <w:sz w:val="24"/>
          <w:szCs w:val="21"/>
        </w:rPr>
        <mc:AlternateContent>
          <mc:Choice Requires="wpg">
            <w:drawing>
              <wp:anchor distT="0" distB="0" distL="114300" distR="114300" simplePos="0" relativeHeight="251659264" behindDoc="0" locked="0" layoutInCell="1" allowOverlap="1">
                <wp:simplePos x="0" y="0"/>
                <wp:positionH relativeFrom="column">
                  <wp:posOffset>38100</wp:posOffset>
                </wp:positionH>
                <wp:positionV relativeFrom="paragraph">
                  <wp:posOffset>144145</wp:posOffset>
                </wp:positionV>
                <wp:extent cx="5486400" cy="1751965"/>
                <wp:effectExtent l="7620" t="6350" r="11430" b="13335"/>
                <wp:wrapNone/>
                <wp:docPr id="4" name="组合 9"/>
                <wp:cNvGraphicFramePr/>
                <a:graphic xmlns:a="http://schemas.openxmlformats.org/drawingml/2006/main">
                  <a:graphicData uri="http://schemas.microsoft.com/office/word/2010/wordprocessingGroup">
                    <wpg:wgp>
                      <wpg:cNvGrpSpPr/>
                      <wpg:grpSpPr>
                        <a:xfrm>
                          <a:off x="0" y="0"/>
                          <a:ext cx="5486400" cy="1751965"/>
                          <a:chOff x="1350" y="9286"/>
                          <a:chExt cx="8640" cy="2759"/>
                        </a:xfrm>
                      </wpg:grpSpPr>
                      <wps:wsp>
                        <wps:cNvPr id="5" name="矩形 10"/>
                        <wps:cNvSpPr>
                          <a:spLocks noChangeArrowheads="1"/>
                        </wps:cNvSpPr>
                        <wps:spPr bwMode="auto">
                          <a:xfrm>
                            <a:off x="1350" y="9286"/>
                            <a:ext cx="4260" cy="2759"/>
                          </a:xfrm>
                          <a:prstGeom prst="rect">
                            <a:avLst/>
                          </a:prstGeom>
                          <a:solidFill>
                            <a:srgbClr val="FFFFFF"/>
                          </a:solidFill>
                          <a:ln w="9525">
                            <a:solidFill>
                              <a:srgbClr val="000000"/>
                            </a:solidFill>
                            <a:miter lim="800000"/>
                          </a:ln>
                        </wps:spPr>
                        <wps:txbx>
                          <w:txbxContent>
                            <w:p w14:paraId="1A487600">
                              <w:pPr>
                                <w:ind w:left="-53" w:leftChars="-71" w:hanging="160" w:hangingChars="67"/>
                                <w:jc w:val="center"/>
                                <w:rPr>
                                  <w:rFonts w:eastAsia="宋体"/>
                                  <w:sz w:val="24"/>
                                  <w:szCs w:val="21"/>
                                </w:rPr>
                              </w:pPr>
                            </w:p>
                            <w:p w14:paraId="5963ED6E">
                              <w:pPr>
                                <w:ind w:left="-53" w:leftChars="-71" w:hanging="160" w:hangingChars="67"/>
                                <w:jc w:val="center"/>
                                <w:rPr>
                                  <w:rFonts w:eastAsia="宋体"/>
                                  <w:sz w:val="24"/>
                                  <w:szCs w:val="21"/>
                                </w:rPr>
                              </w:pPr>
                            </w:p>
                            <w:p w14:paraId="68974CBB">
                              <w:pPr>
                                <w:ind w:left="-53" w:leftChars="-71" w:hanging="160" w:hangingChars="67"/>
                                <w:jc w:val="center"/>
                                <w:rPr>
                                  <w:rFonts w:eastAsia="宋体"/>
                                  <w:sz w:val="24"/>
                                  <w:szCs w:val="21"/>
                                </w:rPr>
                              </w:pPr>
                              <w:r>
                                <w:rPr>
                                  <w:rFonts w:hint="eastAsia" w:eastAsia="宋体"/>
                                  <w:sz w:val="24"/>
                                  <w:szCs w:val="21"/>
                                </w:rPr>
                                <w:t>被授权人（授权代表）</w:t>
                              </w:r>
                            </w:p>
                            <w:p w14:paraId="40EFDE8C">
                              <w:pPr>
                                <w:jc w:val="center"/>
                                <w:rPr>
                                  <w:rFonts w:eastAsia="宋体"/>
                                  <w:sz w:val="24"/>
                                  <w:szCs w:val="21"/>
                                </w:rPr>
                              </w:pPr>
                              <w:r>
                                <w:rPr>
                                  <w:rFonts w:hint="eastAsia" w:eastAsia="宋体"/>
                                  <w:sz w:val="24"/>
                                  <w:szCs w:val="21"/>
                                </w:rPr>
                                <w:t>身份证复印件粘贴处</w:t>
                              </w:r>
                            </w:p>
                            <w:p w14:paraId="0C0AA92F">
                              <w:pPr>
                                <w:jc w:val="center"/>
                                <w:rPr>
                                  <w:rFonts w:eastAsia="宋体"/>
                                  <w:sz w:val="24"/>
                                  <w:szCs w:val="21"/>
                                </w:rPr>
                              </w:pPr>
                              <w:r>
                                <w:rPr>
                                  <w:rFonts w:hint="eastAsia" w:eastAsia="宋体"/>
                                  <w:sz w:val="24"/>
                                  <w:szCs w:val="21"/>
                                </w:rPr>
                                <w:t>（正面）</w:t>
                              </w:r>
                            </w:p>
                            <w:p w14:paraId="4553503C"/>
                            <w:p w14:paraId="4B535379"/>
                          </w:txbxContent>
                        </wps:txbx>
                        <wps:bodyPr rot="0" vert="horz" wrap="square" lIns="91440" tIns="45720" rIns="91440" bIns="45720" anchor="t" anchorCtr="0" upright="1">
                          <a:noAutofit/>
                        </wps:bodyPr>
                      </wps:wsp>
                      <wps:wsp>
                        <wps:cNvPr id="6" name="矩形 11"/>
                        <wps:cNvSpPr>
                          <a:spLocks noChangeArrowheads="1"/>
                        </wps:cNvSpPr>
                        <wps:spPr bwMode="auto">
                          <a:xfrm>
                            <a:off x="5754" y="9286"/>
                            <a:ext cx="4236" cy="2759"/>
                          </a:xfrm>
                          <a:prstGeom prst="rect">
                            <a:avLst/>
                          </a:prstGeom>
                          <a:solidFill>
                            <a:srgbClr val="FFFFFF"/>
                          </a:solidFill>
                          <a:ln w="9525">
                            <a:solidFill>
                              <a:srgbClr val="000000"/>
                            </a:solidFill>
                            <a:miter lim="800000"/>
                          </a:ln>
                        </wps:spPr>
                        <wps:txbx>
                          <w:txbxContent>
                            <w:p w14:paraId="7F9C3F48">
                              <w:pPr>
                                <w:ind w:left="-53" w:leftChars="-71" w:hanging="160" w:hangingChars="67"/>
                                <w:jc w:val="center"/>
                                <w:rPr>
                                  <w:rFonts w:eastAsia="宋体"/>
                                  <w:sz w:val="24"/>
                                  <w:szCs w:val="21"/>
                                </w:rPr>
                              </w:pPr>
                            </w:p>
                            <w:p w14:paraId="3ED32238">
                              <w:pPr>
                                <w:ind w:left="-53" w:leftChars="-71" w:hanging="160" w:hangingChars="67"/>
                                <w:jc w:val="center"/>
                                <w:rPr>
                                  <w:rFonts w:eastAsia="宋体"/>
                                  <w:sz w:val="24"/>
                                  <w:szCs w:val="21"/>
                                </w:rPr>
                              </w:pPr>
                            </w:p>
                            <w:p w14:paraId="07349E55">
                              <w:pPr>
                                <w:ind w:left="-53" w:leftChars="-71" w:hanging="160" w:hangingChars="67"/>
                                <w:jc w:val="center"/>
                                <w:rPr>
                                  <w:rFonts w:eastAsia="宋体"/>
                                  <w:sz w:val="24"/>
                                  <w:szCs w:val="21"/>
                                </w:rPr>
                              </w:pPr>
                              <w:r>
                                <w:rPr>
                                  <w:rFonts w:hint="eastAsia" w:eastAsia="宋体"/>
                                  <w:sz w:val="24"/>
                                  <w:szCs w:val="21"/>
                                </w:rPr>
                                <w:t>被授权人（授权代表）</w:t>
                              </w:r>
                            </w:p>
                            <w:p w14:paraId="2620D2DA">
                              <w:pPr>
                                <w:jc w:val="center"/>
                                <w:rPr>
                                  <w:rFonts w:eastAsia="宋体"/>
                                  <w:sz w:val="24"/>
                                  <w:szCs w:val="21"/>
                                </w:rPr>
                              </w:pPr>
                              <w:r>
                                <w:rPr>
                                  <w:rFonts w:hint="eastAsia" w:eastAsia="宋体"/>
                                  <w:sz w:val="24"/>
                                  <w:szCs w:val="21"/>
                                </w:rPr>
                                <w:t>身份证复印件粘贴处</w:t>
                              </w:r>
                            </w:p>
                            <w:p w14:paraId="697C918C">
                              <w:pPr>
                                <w:jc w:val="center"/>
                                <w:rPr>
                                  <w:rFonts w:eastAsia="宋体"/>
                                  <w:sz w:val="24"/>
                                  <w:szCs w:val="21"/>
                                </w:rPr>
                              </w:pPr>
                              <w:r>
                                <w:rPr>
                                  <w:rFonts w:hint="eastAsia" w:eastAsia="宋体"/>
                                  <w:sz w:val="24"/>
                                  <w:szCs w:val="21"/>
                                </w:rPr>
                                <w:t>（反面）</w:t>
                              </w:r>
                            </w:p>
                          </w:txbxContent>
                        </wps:txbx>
                        <wps:bodyPr rot="0" vert="horz" wrap="square" lIns="91440" tIns="45720" rIns="91440" bIns="45720" anchor="t" anchorCtr="0" upright="1">
                          <a:noAutofit/>
                        </wps:bodyPr>
                      </wps:wsp>
                    </wpg:wgp>
                  </a:graphicData>
                </a:graphic>
              </wp:anchor>
            </w:drawing>
          </mc:Choice>
          <mc:Fallback>
            <w:pict>
              <v:group id="组合 9" o:spid="_x0000_s1026" o:spt="203" style="position:absolute;left:0pt;margin-left:3pt;margin-top:11.35pt;height:137.95pt;width:432pt;z-index:251659264;mso-width-relative:page;mso-height-relative:page;" coordorigin="1350,9286" coordsize="8640,2759" o:gfxdata="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EfO5T9gAAAAIAQAADwAAAAAAAAABACAAAAAiAAAAZHJzL2Rvd25yZXYueG1sUEsBAhQA&#10;FAAAAAgAh07iQAGzyEPWAgAASwgAAA4AAAAAAAAAAQAgAAAAJwEAAGRycy9lMm9Eb2MueG1sUEsF&#10;BgAAAAAGAAYAWQEAAG8GAAAAAA==&#10;">
                <o:lock v:ext="edit" aspectratio="f"/>
                <v:rect id="矩形 10" o:spid="_x0000_s1026" o:spt="1" style="position:absolute;left:1350;top:9286;height:2759;width:4260;"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1A487600">
                        <w:pPr>
                          <w:ind w:left="-53" w:leftChars="-71" w:hanging="160" w:hangingChars="67"/>
                          <w:jc w:val="center"/>
                          <w:rPr>
                            <w:rFonts w:eastAsia="宋体"/>
                            <w:sz w:val="24"/>
                            <w:szCs w:val="21"/>
                          </w:rPr>
                        </w:pPr>
                      </w:p>
                      <w:p w14:paraId="5963ED6E">
                        <w:pPr>
                          <w:ind w:left="-53" w:leftChars="-71" w:hanging="160" w:hangingChars="67"/>
                          <w:jc w:val="center"/>
                          <w:rPr>
                            <w:rFonts w:eastAsia="宋体"/>
                            <w:sz w:val="24"/>
                            <w:szCs w:val="21"/>
                          </w:rPr>
                        </w:pPr>
                      </w:p>
                      <w:p w14:paraId="68974CBB">
                        <w:pPr>
                          <w:ind w:left="-53" w:leftChars="-71" w:hanging="160" w:hangingChars="67"/>
                          <w:jc w:val="center"/>
                          <w:rPr>
                            <w:rFonts w:eastAsia="宋体"/>
                            <w:sz w:val="24"/>
                            <w:szCs w:val="21"/>
                          </w:rPr>
                        </w:pPr>
                        <w:r>
                          <w:rPr>
                            <w:rFonts w:hint="eastAsia" w:eastAsia="宋体"/>
                            <w:sz w:val="24"/>
                            <w:szCs w:val="21"/>
                          </w:rPr>
                          <w:t>被授权人（授权代表）</w:t>
                        </w:r>
                      </w:p>
                      <w:p w14:paraId="40EFDE8C">
                        <w:pPr>
                          <w:jc w:val="center"/>
                          <w:rPr>
                            <w:rFonts w:eastAsia="宋体"/>
                            <w:sz w:val="24"/>
                            <w:szCs w:val="21"/>
                          </w:rPr>
                        </w:pPr>
                        <w:r>
                          <w:rPr>
                            <w:rFonts w:hint="eastAsia" w:eastAsia="宋体"/>
                            <w:sz w:val="24"/>
                            <w:szCs w:val="21"/>
                          </w:rPr>
                          <w:t>身份证复印件粘贴处</w:t>
                        </w:r>
                      </w:p>
                      <w:p w14:paraId="0C0AA92F">
                        <w:pPr>
                          <w:jc w:val="center"/>
                          <w:rPr>
                            <w:rFonts w:eastAsia="宋体"/>
                            <w:sz w:val="24"/>
                            <w:szCs w:val="21"/>
                          </w:rPr>
                        </w:pPr>
                        <w:r>
                          <w:rPr>
                            <w:rFonts w:hint="eastAsia" w:eastAsia="宋体"/>
                            <w:sz w:val="24"/>
                            <w:szCs w:val="21"/>
                          </w:rPr>
                          <w:t>（正面）</w:t>
                        </w:r>
                      </w:p>
                      <w:p w14:paraId="4553503C"/>
                      <w:p w14:paraId="4B535379"/>
                    </w:txbxContent>
                  </v:textbox>
                </v:rect>
                <v:rect id="矩形 11" o:spid="_x0000_s1026" o:spt="1" style="position:absolute;left:5754;top:9286;height:2759;width:4236;"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7F9C3F48">
                        <w:pPr>
                          <w:ind w:left="-53" w:leftChars="-71" w:hanging="160" w:hangingChars="67"/>
                          <w:jc w:val="center"/>
                          <w:rPr>
                            <w:rFonts w:eastAsia="宋体"/>
                            <w:sz w:val="24"/>
                            <w:szCs w:val="21"/>
                          </w:rPr>
                        </w:pPr>
                      </w:p>
                      <w:p w14:paraId="3ED32238">
                        <w:pPr>
                          <w:ind w:left="-53" w:leftChars="-71" w:hanging="160" w:hangingChars="67"/>
                          <w:jc w:val="center"/>
                          <w:rPr>
                            <w:rFonts w:eastAsia="宋体"/>
                            <w:sz w:val="24"/>
                            <w:szCs w:val="21"/>
                          </w:rPr>
                        </w:pPr>
                      </w:p>
                      <w:p w14:paraId="07349E55">
                        <w:pPr>
                          <w:ind w:left="-53" w:leftChars="-71" w:hanging="160" w:hangingChars="67"/>
                          <w:jc w:val="center"/>
                          <w:rPr>
                            <w:rFonts w:eastAsia="宋体"/>
                            <w:sz w:val="24"/>
                            <w:szCs w:val="21"/>
                          </w:rPr>
                        </w:pPr>
                        <w:r>
                          <w:rPr>
                            <w:rFonts w:hint="eastAsia" w:eastAsia="宋体"/>
                            <w:sz w:val="24"/>
                            <w:szCs w:val="21"/>
                          </w:rPr>
                          <w:t>被授权人（授权代表）</w:t>
                        </w:r>
                      </w:p>
                      <w:p w14:paraId="2620D2DA">
                        <w:pPr>
                          <w:jc w:val="center"/>
                          <w:rPr>
                            <w:rFonts w:eastAsia="宋体"/>
                            <w:sz w:val="24"/>
                            <w:szCs w:val="21"/>
                          </w:rPr>
                        </w:pPr>
                        <w:r>
                          <w:rPr>
                            <w:rFonts w:hint="eastAsia" w:eastAsia="宋体"/>
                            <w:sz w:val="24"/>
                            <w:szCs w:val="21"/>
                          </w:rPr>
                          <w:t>身份证复印件粘贴处</w:t>
                        </w:r>
                      </w:p>
                      <w:p w14:paraId="697C918C">
                        <w:pPr>
                          <w:jc w:val="center"/>
                          <w:rPr>
                            <w:rFonts w:eastAsia="宋体"/>
                            <w:sz w:val="24"/>
                            <w:szCs w:val="21"/>
                          </w:rPr>
                        </w:pPr>
                        <w:r>
                          <w:rPr>
                            <w:rFonts w:hint="eastAsia" w:eastAsia="宋体"/>
                            <w:sz w:val="24"/>
                            <w:szCs w:val="21"/>
                          </w:rPr>
                          <w:t>（反面）</w:t>
                        </w:r>
                      </w:p>
                    </w:txbxContent>
                  </v:textbox>
                </v:rect>
              </v:group>
            </w:pict>
          </mc:Fallback>
        </mc:AlternateContent>
      </w:r>
    </w:p>
    <w:p w14:paraId="161FF245">
      <w:pPr>
        <w:tabs>
          <w:tab w:val="left" w:pos="3780"/>
        </w:tabs>
        <w:spacing w:line="360" w:lineRule="auto"/>
        <w:rPr>
          <w:rFonts w:ascii="宋体" w:hAnsi="宋体" w:eastAsia="宋体"/>
          <w:color w:val="auto"/>
          <w:sz w:val="21"/>
          <w:szCs w:val="24"/>
        </w:rPr>
      </w:pPr>
    </w:p>
    <w:p w14:paraId="39FF3652">
      <w:pPr>
        <w:tabs>
          <w:tab w:val="left" w:pos="3780"/>
        </w:tabs>
        <w:spacing w:line="360" w:lineRule="auto"/>
        <w:rPr>
          <w:rFonts w:ascii="宋体" w:hAnsi="宋体" w:eastAsia="宋体"/>
          <w:color w:val="auto"/>
          <w:sz w:val="21"/>
          <w:szCs w:val="24"/>
        </w:rPr>
      </w:pPr>
    </w:p>
    <w:p w14:paraId="494EDB55">
      <w:pPr>
        <w:tabs>
          <w:tab w:val="left" w:pos="3780"/>
        </w:tabs>
        <w:spacing w:line="360" w:lineRule="auto"/>
        <w:rPr>
          <w:rFonts w:ascii="宋体" w:hAnsi="宋体" w:eastAsia="宋体"/>
          <w:color w:val="auto"/>
          <w:sz w:val="21"/>
          <w:szCs w:val="24"/>
        </w:rPr>
      </w:pPr>
    </w:p>
    <w:p w14:paraId="077A1289">
      <w:pPr>
        <w:tabs>
          <w:tab w:val="left" w:pos="3780"/>
        </w:tabs>
        <w:spacing w:line="360" w:lineRule="auto"/>
        <w:rPr>
          <w:rFonts w:ascii="宋体" w:hAnsi="宋体" w:eastAsia="宋体"/>
          <w:color w:val="auto"/>
          <w:sz w:val="21"/>
          <w:szCs w:val="24"/>
        </w:rPr>
      </w:pPr>
    </w:p>
    <w:p w14:paraId="4B40607D">
      <w:pPr>
        <w:tabs>
          <w:tab w:val="left" w:pos="3780"/>
        </w:tabs>
        <w:spacing w:line="360" w:lineRule="auto"/>
        <w:rPr>
          <w:rFonts w:ascii="宋体" w:hAnsi="宋体" w:eastAsia="宋体"/>
          <w:color w:val="auto"/>
          <w:sz w:val="21"/>
          <w:szCs w:val="24"/>
        </w:rPr>
      </w:pPr>
    </w:p>
    <w:p w14:paraId="47FE257C">
      <w:pPr>
        <w:tabs>
          <w:tab w:val="left" w:pos="3780"/>
        </w:tabs>
        <w:spacing w:line="360" w:lineRule="auto"/>
        <w:rPr>
          <w:rFonts w:ascii="宋体" w:hAnsi="宋体" w:eastAsia="宋体"/>
          <w:color w:val="auto"/>
          <w:sz w:val="21"/>
          <w:szCs w:val="24"/>
        </w:rPr>
      </w:pPr>
    </w:p>
    <w:p w14:paraId="0F69AA46">
      <w:pPr>
        <w:tabs>
          <w:tab w:val="left" w:pos="3780"/>
        </w:tabs>
        <w:spacing w:line="360" w:lineRule="auto"/>
        <w:rPr>
          <w:rFonts w:ascii="宋体" w:hAnsi="宋体" w:eastAsia="宋体"/>
          <w:color w:val="auto"/>
          <w:sz w:val="21"/>
          <w:szCs w:val="24"/>
        </w:rPr>
      </w:pPr>
    </w:p>
    <w:p w14:paraId="45D5F892">
      <w:pPr>
        <w:tabs>
          <w:tab w:val="left" w:pos="3780"/>
        </w:tabs>
        <w:spacing w:line="360" w:lineRule="auto"/>
        <w:rPr>
          <w:rFonts w:ascii="宋体" w:hAnsi="宋体" w:eastAsia="宋体"/>
          <w:color w:val="auto"/>
          <w:sz w:val="21"/>
          <w:szCs w:val="24"/>
        </w:rPr>
      </w:pPr>
    </w:p>
    <w:p w14:paraId="11C42328">
      <w:pPr>
        <w:tabs>
          <w:tab w:val="left" w:pos="3780"/>
        </w:tabs>
        <w:spacing w:line="360" w:lineRule="auto"/>
        <w:rPr>
          <w:rFonts w:ascii="宋体" w:hAnsi="宋体" w:eastAsia="宋体"/>
          <w:color w:val="auto"/>
          <w:sz w:val="21"/>
          <w:szCs w:val="24"/>
        </w:rPr>
      </w:pPr>
    </w:p>
    <w:p w14:paraId="1F37DA71">
      <w:pPr>
        <w:tabs>
          <w:tab w:val="left" w:pos="3780"/>
        </w:tabs>
        <w:spacing w:line="360" w:lineRule="auto"/>
        <w:rPr>
          <w:rFonts w:ascii="宋体" w:hAnsi="宋体" w:eastAsia="宋体"/>
          <w:color w:val="auto"/>
          <w:sz w:val="21"/>
          <w:szCs w:val="24"/>
        </w:rPr>
      </w:pPr>
    </w:p>
    <w:p w14:paraId="5F388187">
      <w:pPr>
        <w:tabs>
          <w:tab w:val="left" w:pos="3780"/>
        </w:tabs>
        <w:spacing w:line="360" w:lineRule="auto"/>
        <w:rPr>
          <w:rFonts w:ascii="宋体" w:hAnsi="宋体" w:eastAsia="宋体"/>
          <w:color w:val="auto"/>
          <w:sz w:val="21"/>
          <w:szCs w:val="24"/>
        </w:rPr>
      </w:pPr>
    </w:p>
    <w:p w14:paraId="3728B695">
      <w:pPr>
        <w:pStyle w:val="3"/>
        <w:snapToGrid w:val="0"/>
        <w:spacing w:before="120" w:beforeLines="50" w:after="120" w:afterLines="50" w:line="360" w:lineRule="auto"/>
        <w:jc w:val="center"/>
        <w:outlineLvl w:val="9"/>
        <w:rPr>
          <w:rFonts w:eastAsia="宋体"/>
          <w:bCs/>
          <w:color w:val="auto"/>
          <w:sz w:val="24"/>
          <w:szCs w:val="21"/>
        </w:rPr>
      </w:pPr>
      <w:r>
        <w:rPr>
          <w:rFonts w:ascii="Times New Roman" w:hAnsi="Times New Roman" w:eastAsia="宋体"/>
          <w:bCs/>
          <w:color w:val="auto"/>
          <w:sz w:val="24"/>
          <w:szCs w:val="21"/>
        </w:rPr>
        <w:br w:type="page"/>
      </w:r>
    </w:p>
    <w:p w14:paraId="3C542A2B">
      <w:pPr>
        <w:pStyle w:val="3"/>
        <w:snapToGrid w:val="0"/>
        <w:spacing w:before="120" w:beforeLines="50" w:after="120" w:afterLines="50" w:line="360" w:lineRule="auto"/>
        <w:jc w:val="center"/>
        <w:rPr>
          <w:rFonts w:ascii="Times New Roman" w:hAnsi="Times New Roman" w:eastAsia="宋体"/>
          <w:bCs/>
          <w:color w:val="auto"/>
          <w:sz w:val="28"/>
          <w:szCs w:val="28"/>
        </w:rPr>
      </w:pPr>
      <w:bookmarkStart w:id="111" w:name="_Toc169861834"/>
      <w:r>
        <w:rPr>
          <w:rFonts w:hint="eastAsia" w:ascii="Times New Roman" w:hAnsi="Times New Roman" w:eastAsia="宋体"/>
          <w:bCs/>
          <w:color w:val="auto"/>
          <w:sz w:val="28"/>
          <w:szCs w:val="28"/>
          <w:lang w:val="en-US" w:eastAsia="zh-CN"/>
        </w:rPr>
        <w:t>十二</w:t>
      </w:r>
      <w:r>
        <w:rPr>
          <w:rFonts w:hint="eastAsia" w:ascii="Times New Roman" w:hAnsi="Times New Roman" w:eastAsia="宋体"/>
          <w:bCs/>
          <w:color w:val="auto"/>
          <w:sz w:val="28"/>
          <w:szCs w:val="28"/>
        </w:rPr>
        <w:t>、关于资格的声明函</w:t>
      </w:r>
      <w:bookmarkEnd w:id="111"/>
    </w:p>
    <w:p w14:paraId="5148E12C">
      <w:pPr>
        <w:spacing w:line="360" w:lineRule="auto"/>
        <w:ind w:firstLine="420" w:firstLineChars="200"/>
        <w:rPr>
          <w:rFonts w:hint="eastAsia" w:ascii="宋体" w:hAnsi="宋体" w:eastAsia="宋体" w:cs="Calibri"/>
          <w:color w:val="auto"/>
          <w:sz w:val="21"/>
          <w:szCs w:val="21"/>
          <w:lang w:eastAsia="zh-CN"/>
        </w:rPr>
      </w:pPr>
      <w:r>
        <w:rPr>
          <w:rFonts w:ascii="宋体" w:hAnsi="宋体" w:eastAsia="宋体" w:cs="Calibri"/>
          <w:color w:val="auto"/>
          <w:sz w:val="21"/>
          <w:szCs w:val="21"/>
        </w:rPr>
        <w:t>致：</w:t>
      </w:r>
      <w:r>
        <w:rPr>
          <w:rFonts w:hint="eastAsia" w:ascii="宋体" w:hAnsi="宋体" w:eastAsia="宋体" w:cs="Calibri"/>
          <w:color w:val="auto"/>
          <w:sz w:val="21"/>
          <w:szCs w:val="21"/>
          <w:u w:val="single"/>
          <w:lang w:val="en-US" w:eastAsia="zh-CN"/>
        </w:rPr>
        <w:t>开平市中心医院</w:t>
      </w:r>
    </w:p>
    <w:p w14:paraId="7A8FA862">
      <w:pPr>
        <w:pStyle w:val="25"/>
        <w:autoSpaceDE/>
        <w:autoSpaceDN/>
        <w:adjustRightInd/>
        <w:spacing w:line="440" w:lineRule="exact"/>
        <w:ind w:firstLine="482"/>
        <w:textAlignment w:val="auto"/>
        <w:rPr>
          <w:rFonts w:hint="eastAsia" w:ascii="Verdana" w:hAnsi="Verdana"/>
          <w:sz w:val="21"/>
          <w:szCs w:val="21"/>
          <w:lang w:eastAsia="zh-CN"/>
        </w:rPr>
      </w:pPr>
      <w:r>
        <w:rPr>
          <w:rFonts w:hint="eastAsia" w:hAnsi="宋体"/>
          <w:color w:val="auto"/>
          <w:sz w:val="21"/>
          <w:szCs w:val="21"/>
          <w:lang w:val="en-US" w:eastAsia="zh-CN"/>
        </w:rPr>
        <w:t>对</w:t>
      </w:r>
      <w:r>
        <w:rPr>
          <w:rFonts w:hint="eastAsia" w:hAnsi="宋体"/>
          <w:color w:val="auto"/>
          <w:sz w:val="21"/>
          <w:szCs w:val="21"/>
        </w:rPr>
        <w:t>于贵</w:t>
      </w:r>
      <w:r>
        <w:rPr>
          <w:rFonts w:hint="eastAsia" w:hAnsi="宋体"/>
          <w:color w:val="auto"/>
          <w:sz w:val="21"/>
          <w:szCs w:val="21"/>
          <w:lang w:val="en-US" w:eastAsia="zh-CN"/>
        </w:rPr>
        <w:t>单位</w:t>
      </w:r>
      <w:r>
        <w:rPr>
          <w:rFonts w:hint="eastAsia" w:hAnsi="宋体"/>
          <w:color w:val="auto"/>
          <w:sz w:val="21"/>
          <w:szCs w:val="21"/>
        </w:rPr>
        <w:t>的</w:t>
      </w:r>
      <w:r>
        <w:rPr>
          <w:rFonts w:hint="eastAsia" w:hAnsi="宋体"/>
          <w:color w:val="auto"/>
          <w:sz w:val="21"/>
          <w:szCs w:val="21"/>
          <w:u w:val="single"/>
        </w:rPr>
        <w:t>（</w:t>
      </w:r>
      <w:r>
        <w:rPr>
          <w:rFonts w:hint="eastAsia" w:hAnsi="宋体"/>
          <w:color w:val="auto"/>
          <w:sz w:val="21"/>
          <w:szCs w:val="21"/>
          <w:u w:val="single"/>
          <w:lang w:eastAsia="zh-CN"/>
        </w:rPr>
        <w:t>开平市中心医院妇产儿大楼嵌入式药品柜、麻醉柜和器械柜采购项目</w:t>
      </w:r>
      <w:r>
        <w:rPr>
          <w:rFonts w:hint="eastAsia" w:hAnsi="宋体"/>
          <w:color w:val="auto"/>
          <w:sz w:val="21"/>
          <w:szCs w:val="21"/>
          <w:u w:val="single"/>
        </w:rPr>
        <w:t>）</w:t>
      </w:r>
      <w:r>
        <w:rPr>
          <w:rFonts w:hint="eastAsia" w:hAnsi="宋体"/>
          <w:color w:val="auto"/>
          <w:sz w:val="21"/>
          <w:szCs w:val="21"/>
        </w:rPr>
        <w:t>的</w:t>
      </w:r>
      <w:r>
        <w:rPr>
          <w:rFonts w:hint="eastAsia" w:hAnsi="宋体"/>
          <w:color w:val="auto"/>
          <w:sz w:val="21"/>
          <w:szCs w:val="21"/>
          <w:lang w:eastAsia="zh-CN"/>
        </w:rPr>
        <w:t>遴选</w:t>
      </w:r>
      <w:r>
        <w:rPr>
          <w:rFonts w:hint="eastAsia" w:hAnsi="宋体"/>
          <w:color w:val="auto"/>
          <w:sz w:val="21"/>
          <w:szCs w:val="21"/>
        </w:rPr>
        <w:t>邀请，</w:t>
      </w:r>
      <w:r>
        <w:rPr>
          <w:rFonts w:hint="eastAsia" w:hAnsi="宋体"/>
          <w:sz w:val="21"/>
          <w:szCs w:val="21"/>
        </w:rPr>
        <w:t>本单位愿意参加</w:t>
      </w:r>
      <w:r>
        <w:rPr>
          <w:rFonts w:hint="eastAsia" w:hAnsi="宋体"/>
          <w:sz w:val="21"/>
          <w:szCs w:val="21"/>
          <w:lang w:val="en-US" w:eastAsia="zh-CN"/>
        </w:rPr>
        <w:t>遴选</w:t>
      </w:r>
      <w:r>
        <w:rPr>
          <w:rFonts w:hint="eastAsia" w:hAnsi="宋体"/>
          <w:sz w:val="21"/>
          <w:szCs w:val="21"/>
        </w:rPr>
        <w:t>，提供采购项目要求中规定的</w:t>
      </w:r>
      <w:r>
        <w:rPr>
          <w:rFonts w:hint="eastAsia" w:hAnsi="宋体"/>
          <w:color w:val="auto"/>
          <w:sz w:val="21"/>
          <w:szCs w:val="21"/>
          <w:u w:val="single"/>
          <w:lang w:eastAsia="zh-CN"/>
        </w:rPr>
        <w:t>开平市中心医院妇产儿大楼嵌入式药品柜、麻醉柜和器械柜采购项目</w:t>
      </w:r>
      <w:r>
        <w:rPr>
          <w:rFonts w:hint="eastAsia" w:hAnsi="宋体"/>
          <w:sz w:val="21"/>
          <w:szCs w:val="21"/>
        </w:rPr>
        <w:t>（项目名称），并证明提交的下列文件和说明是准确的和真实的。</w:t>
      </w:r>
    </w:p>
    <w:p w14:paraId="6597E9E1">
      <w:pPr>
        <w:numPr>
          <w:ilvl w:val="0"/>
          <w:numId w:val="4"/>
        </w:numPr>
        <w:spacing w:line="44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rPr>
        <w:t>由市场监管部门签发的我方营业执照或相关部门签发的我方相关单位登记证书或公安部门签发的我方自然人身份证明。</w:t>
      </w:r>
    </w:p>
    <w:p w14:paraId="443DAA76">
      <w:pPr>
        <w:numPr>
          <w:ilvl w:val="0"/>
          <w:numId w:val="4"/>
        </w:numPr>
        <w:spacing w:line="44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rPr>
        <w:t>由相关部门签发的我方各类资质证书。</w:t>
      </w:r>
    </w:p>
    <w:p w14:paraId="2B7D087D">
      <w:pPr>
        <w:numPr>
          <w:ilvl w:val="0"/>
          <w:numId w:val="4"/>
        </w:numPr>
        <w:spacing w:line="440" w:lineRule="exact"/>
        <w:ind w:left="0" w:firstLine="422" w:firstLineChars="200"/>
        <w:rPr>
          <w:rFonts w:hint="eastAsia" w:ascii="宋体" w:hAnsi="宋体" w:eastAsia="宋体" w:cs="宋体"/>
          <w:sz w:val="21"/>
          <w:szCs w:val="21"/>
        </w:rPr>
      </w:pPr>
      <w:r>
        <w:rPr>
          <w:rFonts w:hint="eastAsia" w:ascii="宋体" w:hAnsi="宋体" w:eastAsia="宋体" w:cs="宋体"/>
          <w:b/>
          <w:sz w:val="21"/>
          <w:szCs w:val="21"/>
        </w:rPr>
        <w:t>我方满足《中华人民共和国政府采购法》第二十二条规定。</w:t>
      </w:r>
    </w:p>
    <w:p w14:paraId="7A02B70D">
      <w:pPr>
        <w:pStyle w:val="96"/>
        <w:spacing w:before="0" w:after="0" w:line="440" w:lineRule="exact"/>
        <w:rPr>
          <w:rFonts w:hint="eastAsia" w:hAnsi="宋体" w:cs="宋体"/>
          <w:sz w:val="21"/>
          <w:szCs w:val="21"/>
        </w:rPr>
      </w:pPr>
      <w:r>
        <w:rPr>
          <w:rFonts w:hint="eastAsia" w:hAnsi="宋体" w:cs="宋体"/>
          <w:sz w:val="21"/>
          <w:szCs w:val="21"/>
        </w:rPr>
        <w:t>（1）我方具有独立承担民事责任的能力；</w:t>
      </w:r>
    </w:p>
    <w:p w14:paraId="0564CBFF">
      <w:pPr>
        <w:pStyle w:val="96"/>
        <w:spacing w:before="0" w:after="0" w:line="440" w:lineRule="exact"/>
        <w:rPr>
          <w:rFonts w:hint="eastAsia" w:hAnsi="宋体" w:cs="宋体"/>
          <w:sz w:val="21"/>
          <w:szCs w:val="21"/>
        </w:rPr>
      </w:pPr>
      <w:r>
        <w:rPr>
          <w:rFonts w:hint="eastAsia" w:hAnsi="宋体" w:cs="宋体"/>
          <w:sz w:val="21"/>
          <w:szCs w:val="21"/>
        </w:rPr>
        <w:t>（2）我方具有良好的商业信誉和健全的财务会计制度；</w:t>
      </w:r>
    </w:p>
    <w:p w14:paraId="7ED69FE9">
      <w:pPr>
        <w:pStyle w:val="96"/>
        <w:spacing w:before="0" w:after="0" w:line="440" w:lineRule="exact"/>
        <w:rPr>
          <w:rFonts w:hint="eastAsia" w:hAnsi="宋体" w:cs="宋体"/>
          <w:sz w:val="21"/>
          <w:szCs w:val="21"/>
        </w:rPr>
      </w:pPr>
      <w:r>
        <w:rPr>
          <w:rFonts w:hint="eastAsia" w:hAnsi="宋体" w:cs="宋体"/>
          <w:sz w:val="21"/>
          <w:szCs w:val="21"/>
        </w:rPr>
        <w:t>（3）我方具有履行合同所必需的</w:t>
      </w:r>
      <w:r>
        <w:rPr>
          <w:rFonts w:hint="eastAsia" w:hAnsi="宋体" w:cs="宋体"/>
          <w:sz w:val="21"/>
          <w:szCs w:val="21"/>
          <w:lang w:eastAsia="zh-CN"/>
        </w:rPr>
        <w:t>货物</w:t>
      </w:r>
      <w:r>
        <w:rPr>
          <w:rFonts w:hint="eastAsia" w:hAnsi="宋体" w:cs="宋体"/>
          <w:sz w:val="21"/>
          <w:szCs w:val="21"/>
        </w:rPr>
        <w:t>和专业技术能力；</w:t>
      </w:r>
    </w:p>
    <w:p w14:paraId="1C6B805D">
      <w:pPr>
        <w:pStyle w:val="96"/>
        <w:spacing w:before="0" w:after="0" w:line="440" w:lineRule="exact"/>
        <w:rPr>
          <w:rFonts w:hint="eastAsia" w:hAnsi="宋体" w:cs="宋体"/>
          <w:sz w:val="21"/>
          <w:szCs w:val="21"/>
        </w:rPr>
      </w:pPr>
      <w:r>
        <w:rPr>
          <w:rFonts w:hint="eastAsia" w:hAnsi="宋体" w:cs="宋体"/>
          <w:sz w:val="21"/>
          <w:szCs w:val="21"/>
        </w:rPr>
        <w:t>（4）我方有依法缴纳税收和社会保障资金的良好记录；</w:t>
      </w:r>
    </w:p>
    <w:p w14:paraId="475B538E">
      <w:pPr>
        <w:pStyle w:val="96"/>
        <w:spacing w:before="0" w:after="0" w:line="440" w:lineRule="exact"/>
        <w:rPr>
          <w:rFonts w:hint="eastAsia" w:hAnsi="宋体" w:cs="宋体"/>
          <w:sz w:val="21"/>
          <w:szCs w:val="21"/>
        </w:rPr>
      </w:pPr>
      <w:r>
        <w:rPr>
          <w:rFonts w:hint="eastAsia" w:hAnsi="宋体" w:cs="宋体"/>
          <w:sz w:val="21"/>
          <w:szCs w:val="21"/>
        </w:rPr>
        <w:t>（5）</w:t>
      </w:r>
      <w:r>
        <w:rPr>
          <w:rFonts w:hint="eastAsia" w:hAnsi="宋体"/>
          <w:sz w:val="21"/>
          <w:szCs w:val="21"/>
        </w:rPr>
        <w:t>我方参加</w:t>
      </w:r>
      <w:r>
        <w:rPr>
          <w:rFonts w:hAnsi="宋体"/>
          <w:sz w:val="21"/>
          <w:szCs w:val="21"/>
        </w:rPr>
        <w:t>招标</w:t>
      </w:r>
      <w:r>
        <w:rPr>
          <w:rFonts w:hint="eastAsia" w:hAnsi="宋体"/>
          <w:sz w:val="21"/>
          <w:szCs w:val="21"/>
        </w:rPr>
        <w:t>采购活动前三年内，在经营活动中没有重大违法记录</w:t>
      </w:r>
      <w:r>
        <w:rPr>
          <w:rFonts w:hint="eastAsia" w:hAnsi="宋体" w:cs="宋体"/>
          <w:sz w:val="21"/>
          <w:szCs w:val="21"/>
        </w:rPr>
        <w:t>；</w:t>
      </w:r>
    </w:p>
    <w:p w14:paraId="60307A07">
      <w:pPr>
        <w:pStyle w:val="96"/>
        <w:spacing w:before="0" w:after="0" w:line="440" w:lineRule="exact"/>
        <w:rPr>
          <w:rFonts w:hint="eastAsia" w:hAnsi="宋体" w:cs="宋体"/>
          <w:b/>
          <w:sz w:val="21"/>
          <w:szCs w:val="21"/>
        </w:rPr>
      </w:pPr>
      <w:r>
        <w:rPr>
          <w:rFonts w:hint="eastAsia" w:hAnsi="宋体" w:cs="宋体"/>
          <w:sz w:val="21"/>
          <w:szCs w:val="21"/>
        </w:rPr>
        <w:t>（6）我方符合法律、行政法规规定的其他条件。</w:t>
      </w:r>
    </w:p>
    <w:p w14:paraId="480E9D58">
      <w:pPr>
        <w:numPr>
          <w:ilvl w:val="0"/>
          <w:numId w:val="4"/>
        </w:numPr>
        <w:spacing w:line="440" w:lineRule="exact"/>
        <w:ind w:left="0" w:firstLine="420" w:firstLineChars="200"/>
        <w:rPr>
          <w:rFonts w:ascii="宋体" w:hAnsi="宋体" w:eastAsia="宋体"/>
          <w:sz w:val="21"/>
          <w:szCs w:val="21"/>
        </w:rPr>
      </w:pPr>
      <w:r>
        <w:rPr>
          <w:rFonts w:hint="eastAsia" w:ascii="宋体" w:hAnsi="宋体" w:eastAsia="宋体"/>
          <w:sz w:val="21"/>
          <w:szCs w:val="21"/>
        </w:rPr>
        <w:t>我方未被列入“信用中国”网站 (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6140F770">
      <w:pPr>
        <w:numPr>
          <w:ilvl w:val="0"/>
          <w:numId w:val="4"/>
        </w:numPr>
        <w:spacing w:line="440" w:lineRule="exact"/>
        <w:ind w:left="0" w:firstLine="420" w:firstLineChars="200"/>
        <w:rPr>
          <w:rFonts w:ascii="宋体" w:hAnsi="宋体" w:eastAsia="宋体"/>
          <w:sz w:val="21"/>
          <w:szCs w:val="21"/>
        </w:rPr>
      </w:pPr>
      <w:r>
        <w:rPr>
          <w:rFonts w:hint="eastAsia" w:ascii="宋体" w:hAnsi="宋体" w:eastAsia="宋体"/>
          <w:sz w:val="21"/>
          <w:szCs w:val="21"/>
        </w:rPr>
        <w:t>我方与其他响应人不存在单位负责人为同一人或者存在直接控股、管理关系。</w:t>
      </w:r>
    </w:p>
    <w:p w14:paraId="201816D5">
      <w:pPr>
        <w:numPr>
          <w:ilvl w:val="0"/>
          <w:numId w:val="4"/>
        </w:numPr>
        <w:spacing w:line="440" w:lineRule="exact"/>
        <w:ind w:left="0" w:firstLine="420" w:firstLineChars="200"/>
        <w:rPr>
          <w:rFonts w:ascii="宋体" w:hAnsi="宋体" w:eastAsia="宋体"/>
          <w:sz w:val="21"/>
          <w:szCs w:val="21"/>
        </w:rPr>
      </w:pPr>
      <w:r>
        <w:rPr>
          <w:rFonts w:hint="eastAsia" w:ascii="宋体" w:hAnsi="宋体" w:eastAsia="宋体"/>
          <w:sz w:val="21"/>
          <w:szCs w:val="21"/>
        </w:rPr>
        <w:t>我方</w:t>
      </w:r>
      <w:r>
        <w:rPr>
          <w:rFonts w:hint="eastAsia" w:ascii="宋体" w:hAnsi="宋体" w:eastAsia="宋体"/>
          <w:sz w:val="21"/>
          <w:szCs w:val="21"/>
          <w:lang w:val="en-US" w:eastAsia="zh-CN"/>
        </w:rPr>
        <w:t>没</w:t>
      </w:r>
      <w:r>
        <w:rPr>
          <w:rFonts w:hint="eastAsia" w:ascii="宋体" w:hAnsi="宋体" w:eastAsia="宋体"/>
          <w:sz w:val="21"/>
          <w:szCs w:val="21"/>
        </w:rPr>
        <w:t>有为本项目提供整体设计、规范编制或者项目管理、监理、检测等服务。</w:t>
      </w:r>
    </w:p>
    <w:p w14:paraId="2908ABE1">
      <w:pPr>
        <w:numPr>
          <w:ilvl w:val="0"/>
          <w:numId w:val="4"/>
        </w:numPr>
        <w:spacing w:line="440" w:lineRule="exact"/>
        <w:ind w:left="0" w:firstLine="420" w:firstLineChars="200"/>
        <w:rPr>
          <w:rFonts w:hint="eastAsia" w:ascii="宋体" w:hAnsi="宋体" w:eastAsia="宋体" w:cs="宋体"/>
          <w:sz w:val="21"/>
          <w:szCs w:val="21"/>
        </w:rPr>
      </w:pPr>
      <w:r>
        <w:rPr>
          <w:rFonts w:hint="eastAsia" w:ascii="宋体" w:hAnsi="宋体" w:eastAsia="宋体"/>
          <w:sz w:val="21"/>
          <w:szCs w:val="21"/>
        </w:rPr>
        <w:t>我方单独</w:t>
      </w:r>
      <w:r>
        <w:rPr>
          <w:rFonts w:hint="eastAsia" w:ascii="宋体" w:hAnsi="宋体" w:eastAsia="宋体" w:cs="宋体"/>
          <w:sz w:val="21"/>
          <w:szCs w:val="21"/>
        </w:rPr>
        <w:t>参加响应，不与其他单位组成联合体参加本项目响应。</w:t>
      </w:r>
    </w:p>
    <w:p w14:paraId="1A6B830E">
      <w:pPr>
        <w:numPr>
          <w:ilvl w:val="0"/>
          <w:numId w:val="4"/>
        </w:numPr>
        <w:spacing w:line="44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rPr>
        <w:t>本单位确认资格文件中的说明是真实的、准确的。</w:t>
      </w:r>
    </w:p>
    <w:p w14:paraId="6E1F8A45">
      <w:pPr>
        <w:numPr>
          <w:ilvl w:val="0"/>
          <w:numId w:val="4"/>
        </w:numPr>
        <w:spacing w:line="440" w:lineRule="exact"/>
        <w:ind w:left="0" w:firstLine="420" w:firstLineChars="200"/>
        <w:rPr>
          <w:rFonts w:hint="eastAsia" w:ascii="宋体" w:hAnsi="宋体" w:eastAsia="宋体"/>
          <w:sz w:val="21"/>
          <w:szCs w:val="21"/>
        </w:rPr>
      </w:pPr>
      <w:r>
        <w:rPr>
          <w:rFonts w:hint="eastAsia" w:ascii="宋体" w:hAnsi="宋体" w:eastAsia="宋体" w:cs="宋体"/>
          <w:sz w:val="21"/>
          <w:szCs w:val="21"/>
        </w:rPr>
        <w:t>我方提供的服务为合法的供应商所提供。</w:t>
      </w:r>
    </w:p>
    <w:p w14:paraId="38FAC64A">
      <w:pPr>
        <w:spacing w:line="440" w:lineRule="exact"/>
        <w:ind w:firstLine="420" w:firstLineChars="200"/>
        <w:rPr>
          <w:rFonts w:hint="eastAsia" w:ascii="宋体" w:hAnsi="宋体" w:eastAsia="宋体" w:cs="宋体"/>
          <w:b/>
          <w:kern w:val="0"/>
          <w:sz w:val="21"/>
          <w:szCs w:val="21"/>
        </w:rPr>
      </w:pPr>
      <w:r>
        <w:rPr>
          <w:rFonts w:hint="eastAsia" w:ascii="宋体" w:hAnsi="宋体" w:eastAsia="宋体"/>
          <w:sz w:val="21"/>
          <w:szCs w:val="21"/>
        </w:rPr>
        <w:t>我方承诺本项目响应文件中所提交的所有资料均是准确的和真实的，否则，我方愿意放弃成交的权利和接受相关主管部门的处罚</w:t>
      </w:r>
      <w:r>
        <w:rPr>
          <w:rFonts w:hint="eastAsia" w:ascii="宋体" w:hAnsi="宋体" w:eastAsia="宋体" w:cs="宋体"/>
          <w:sz w:val="21"/>
          <w:szCs w:val="21"/>
        </w:rPr>
        <w:t>。</w:t>
      </w:r>
    </w:p>
    <w:p w14:paraId="3759920B">
      <w:pPr>
        <w:autoSpaceDE w:val="0"/>
        <w:autoSpaceDN w:val="0"/>
        <w:adjustRightInd w:val="0"/>
        <w:spacing w:line="440" w:lineRule="exact"/>
        <w:ind w:firstLine="422" w:firstLineChars="200"/>
        <w:jc w:val="left"/>
        <w:textAlignment w:val="baseline"/>
        <w:rPr>
          <w:rFonts w:hint="eastAsia" w:ascii="宋体" w:hAnsi="宋体" w:eastAsia="宋体" w:cs="宋体"/>
          <w:b/>
          <w:kern w:val="0"/>
          <w:sz w:val="21"/>
          <w:szCs w:val="21"/>
        </w:rPr>
      </w:pPr>
    </w:p>
    <w:p w14:paraId="7C99D633">
      <w:pPr>
        <w:autoSpaceDE w:val="0"/>
        <w:autoSpaceDN w:val="0"/>
        <w:adjustRightInd w:val="0"/>
        <w:spacing w:line="440" w:lineRule="exact"/>
        <w:ind w:firstLine="422" w:firstLineChars="200"/>
        <w:jc w:val="left"/>
        <w:textAlignment w:val="baseline"/>
        <w:rPr>
          <w:rFonts w:hint="eastAsia" w:ascii="宋体" w:hAnsi="宋体" w:eastAsia="宋体" w:cs="宋体"/>
          <w:b/>
          <w:kern w:val="0"/>
          <w:sz w:val="21"/>
          <w:szCs w:val="21"/>
          <w:u w:val="single"/>
        </w:rPr>
      </w:pPr>
      <w:r>
        <w:rPr>
          <w:rFonts w:hint="eastAsia" w:ascii="宋体" w:hAnsi="宋体" w:eastAsia="宋体" w:cs="宋体"/>
          <w:b/>
          <w:kern w:val="0"/>
          <w:sz w:val="21"/>
          <w:szCs w:val="21"/>
        </w:rPr>
        <w:t>响应人代表签字及盖公章：</w:t>
      </w:r>
      <w:r>
        <w:rPr>
          <w:rFonts w:hint="eastAsia" w:ascii="宋体" w:hAnsi="宋体" w:eastAsia="宋体" w:cs="宋体"/>
          <w:b/>
          <w:kern w:val="0"/>
          <w:sz w:val="21"/>
          <w:szCs w:val="21"/>
          <w:u w:val="single"/>
        </w:rPr>
        <w:t xml:space="preserve">                      </w:t>
      </w:r>
      <w:bookmarkStart w:id="112" w:name="_Toc169861835"/>
    </w:p>
    <w:p w14:paraId="351DCFFD">
      <w:pPr>
        <w:rPr>
          <w:rFonts w:hint="eastAsia" w:ascii="宋体" w:hAnsi="宋体" w:eastAsia="宋体" w:cs="宋体"/>
          <w:b/>
          <w:kern w:val="0"/>
          <w:sz w:val="24"/>
          <w:u w:val="single"/>
        </w:rPr>
      </w:pPr>
      <w:r>
        <w:rPr>
          <w:rFonts w:hint="eastAsia" w:ascii="宋体" w:hAnsi="宋体" w:eastAsia="宋体" w:cs="宋体"/>
          <w:b/>
          <w:kern w:val="0"/>
          <w:sz w:val="24"/>
          <w:u w:val="single"/>
        </w:rPr>
        <w:br w:type="page"/>
      </w:r>
    </w:p>
    <w:p w14:paraId="1EEDA53C">
      <w:pPr>
        <w:pStyle w:val="23"/>
        <w:spacing w:line="360" w:lineRule="auto"/>
        <w:jc w:val="center"/>
        <w:rPr>
          <w:rStyle w:val="230"/>
          <w:rFonts w:hint="default" w:cs="宋体"/>
          <w:b/>
          <w:color w:val="auto"/>
          <w:sz w:val="28"/>
          <w:szCs w:val="28"/>
          <w:highlight w:val="none"/>
          <w:lang w:eastAsia="zh-CN"/>
        </w:rPr>
      </w:pPr>
      <w:r>
        <w:rPr>
          <w:rStyle w:val="230"/>
          <w:rFonts w:hint="eastAsia" w:cs="宋体"/>
          <w:b/>
          <w:color w:val="auto"/>
          <w:sz w:val="28"/>
          <w:szCs w:val="28"/>
          <w:highlight w:val="none"/>
          <w:lang w:val="en-US" w:eastAsia="zh-CN"/>
        </w:rPr>
        <w:t>十三、</w:t>
      </w:r>
      <w:r>
        <w:rPr>
          <w:rStyle w:val="230"/>
          <w:rFonts w:hint="default" w:cs="宋体"/>
          <w:b/>
          <w:color w:val="auto"/>
          <w:sz w:val="28"/>
          <w:szCs w:val="28"/>
          <w:highlight w:val="none"/>
          <w:lang w:eastAsia="zh-CN"/>
        </w:rPr>
        <w:t>中小企业声明函</w:t>
      </w:r>
    </w:p>
    <w:p w14:paraId="46198B0A">
      <w:pPr>
        <w:spacing w:line="480" w:lineRule="exact"/>
        <w:ind w:firstLine="444" w:firstLineChars="200"/>
        <w:rPr>
          <w:rFonts w:hint="eastAsia" w:ascii="宋体" w:hAnsi="宋体" w:eastAsia="宋体" w:cs="宋体"/>
          <w:spacing w:val="6"/>
          <w:sz w:val="21"/>
          <w:szCs w:val="21"/>
        </w:rPr>
      </w:pPr>
      <w:r>
        <w:rPr>
          <w:rFonts w:hint="eastAsia" w:ascii="宋体" w:hAnsi="宋体" w:eastAsia="宋体" w:cs="宋体"/>
          <w:spacing w:val="6"/>
          <w:sz w:val="21"/>
          <w:szCs w:val="21"/>
        </w:rPr>
        <w:t>本公司郑重声明，根据《政府采购促进中小企业发展管理办法》（财库﹝2020﹞46号）的规定，本公司参加</w:t>
      </w:r>
      <w:r>
        <w:rPr>
          <w:rFonts w:hint="eastAsia" w:ascii="宋体" w:hAnsi="宋体" w:eastAsia="宋体" w:cs="宋体"/>
          <w:spacing w:val="6"/>
          <w:sz w:val="21"/>
          <w:szCs w:val="21"/>
          <w:u w:val="single"/>
          <w:lang w:val="en-US" w:eastAsia="zh-CN"/>
        </w:rPr>
        <w:t xml:space="preserve"> </w:t>
      </w:r>
      <w:r>
        <w:rPr>
          <w:rFonts w:hint="eastAsia" w:ascii="宋体" w:hAnsi="宋体" w:eastAsia="宋体" w:cs="宋体"/>
          <w:spacing w:val="6"/>
          <w:sz w:val="21"/>
          <w:szCs w:val="21"/>
          <w:u w:val="single"/>
        </w:rPr>
        <w:t>开平市中心医院</w:t>
      </w:r>
      <w:r>
        <w:rPr>
          <w:rFonts w:hint="eastAsia" w:ascii="宋体" w:hAnsi="宋体" w:eastAsia="宋体" w:cs="宋体"/>
          <w:spacing w:val="6"/>
          <w:sz w:val="21"/>
          <w:szCs w:val="21"/>
          <w:u w:val="single"/>
          <w:lang w:val="en-US" w:eastAsia="zh-CN"/>
        </w:rPr>
        <w:t xml:space="preserve"> </w:t>
      </w:r>
      <w:r>
        <w:rPr>
          <w:rFonts w:hint="eastAsia" w:ascii="宋体" w:hAnsi="宋体" w:eastAsia="宋体" w:cs="宋体"/>
          <w:spacing w:val="6"/>
          <w:sz w:val="21"/>
          <w:szCs w:val="21"/>
        </w:rPr>
        <w:t>的</w:t>
      </w:r>
      <w:r>
        <w:rPr>
          <w:rFonts w:hint="eastAsia" w:ascii="宋体" w:hAnsi="宋体" w:eastAsia="宋体" w:cs="宋体"/>
          <w:spacing w:val="6"/>
          <w:sz w:val="21"/>
          <w:szCs w:val="21"/>
          <w:u w:val="single"/>
          <w:lang w:val="en-US" w:eastAsia="zh-CN"/>
        </w:rPr>
        <w:t xml:space="preserve"> </w:t>
      </w:r>
      <w:r>
        <w:rPr>
          <w:rFonts w:hint="eastAsia" w:ascii="宋体" w:hAnsi="宋体" w:eastAsia="宋体" w:cs="宋体"/>
          <w:spacing w:val="6"/>
          <w:sz w:val="21"/>
          <w:szCs w:val="21"/>
          <w:u w:val="single"/>
          <w:lang w:eastAsia="zh-CN"/>
        </w:rPr>
        <w:t>开平市中心医院妇产儿大楼嵌入式药品柜、麻醉柜和器械柜采购项目</w:t>
      </w:r>
      <w:r>
        <w:rPr>
          <w:rFonts w:hint="eastAsia" w:ascii="宋体" w:hAnsi="宋体" w:eastAsia="宋体" w:cs="宋体"/>
          <w:spacing w:val="6"/>
          <w:sz w:val="21"/>
          <w:szCs w:val="21"/>
          <w:u w:val="single"/>
          <w:lang w:val="en-US" w:eastAsia="zh-CN"/>
        </w:rPr>
        <w:t xml:space="preserve"> </w:t>
      </w:r>
      <w:r>
        <w:rPr>
          <w:rFonts w:hint="eastAsia" w:ascii="宋体" w:hAnsi="宋体" w:eastAsia="宋体" w:cs="宋体"/>
          <w:spacing w:val="6"/>
          <w:sz w:val="21"/>
          <w:szCs w:val="21"/>
        </w:rPr>
        <w:t>采购活动，</w:t>
      </w:r>
      <w:r>
        <w:rPr>
          <w:rFonts w:hint="eastAsia" w:ascii="宋体" w:hAnsi="宋体" w:eastAsia="宋体" w:cs="宋体"/>
          <w:spacing w:val="6"/>
          <w:sz w:val="21"/>
          <w:szCs w:val="21"/>
          <w:lang w:val="en-US" w:eastAsia="zh-CN"/>
        </w:rPr>
        <w:t>提供的货物</w:t>
      </w:r>
      <w:r>
        <w:rPr>
          <w:rFonts w:hint="eastAsia" w:ascii="宋体" w:hAnsi="宋体" w:eastAsia="宋体" w:cs="宋体"/>
          <w:spacing w:val="6"/>
          <w:sz w:val="21"/>
          <w:szCs w:val="21"/>
        </w:rPr>
        <w:t>全部由符合政策要求的中小企业</w:t>
      </w:r>
      <w:r>
        <w:rPr>
          <w:rFonts w:hint="eastAsia" w:ascii="宋体" w:hAnsi="宋体" w:eastAsia="宋体" w:cs="宋体"/>
          <w:spacing w:val="6"/>
          <w:sz w:val="21"/>
          <w:szCs w:val="21"/>
          <w:lang w:val="en-US" w:eastAsia="zh-CN"/>
        </w:rPr>
        <w:t>制作</w:t>
      </w:r>
      <w:r>
        <w:rPr>
          <w:rFonts w:hint="eastAsia" w:ascii="宋体" w:hAnsi="宋体" w:eastAsia="宋体" w:cs="宋体"/>
          <w:spacing w:val="6"/>
          <w:sz w:val="21"/>
          <w:szCs w:val="21"/>
        </w:rPr>
        <w:t>。相关企业的具体情况如下：</w:t>
      </w:r>
    </w:p>
    <w:p w14:paraId="183EC1CF">
      <w:pPr>
        <w:spacing w:line="480" w:lineRule="exact"/>
        <w:ind w:firstLine="444" w:firstLineChars="200"/>
        <w:rPr>
          <w:rFonts w:hint="eastAsia" w:ascii="宋体" w:hAnsi="宋体" w:eastAsia="宋体" w:cs="宋体"/>
          <w:spacing w:val="6"/>
          <w:sz w:val="21"/>
          <w:szCs w:val="21"/>
        </w:rPr>
      </w:pPr>
      <w:r>
        <w:rPr>
          <w:rFonts w:hint="eastAsia" w:ascii="宋体" w:hAnsi="宋体" w:eastAsia="宋体" w:cs="宋体"/>
          <w:spacing w:val="6"/>
          <w:sz w:val="21"/>
          <w:szCs w:val="21"/>
        </w:rPr>
        <w:t>1.</w:t>
      </w:r>
      <w:r>
        <w:rPr>
          <w:rFonts w:hint="eastAsia" w:ascii="宋体" w:hAnsi="宋体" w:eastAsia="宋体" w:cs="宋体"/>
          <w:spacing w:val="6"/>
          <w:sz w:val="21"/>
          <w:szCs w:val="21"/>
          <w:u w:val="single"/>
        </w:rPr>
        <w:t xml:space="preserve">   </w:t>
      </w:r>
      <w:r>
        <w:rPr>
          <w:rFonts w:hint="eastAsia" w:ascii="宋体" w:hAnsi="宋体" w:eastAsia="宋体" w:cs="宋体"/>
          <w:i/>
          <w:iCs/>
          <w:spacing w:val="6"/>
          <w:sz w:val="21"/>
          <w:szCs w:val="21"/>
          <w:u w:val="single"/>
        </w:rPr>
        <w:t>（标的名称）</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，属于</w:t>
      </w:r>
      <w:r>
        <w:rPr>
          <w:rFonts w:hint="eastAsia" w:ascii="宋体" w:hAnsi="宋体" w:eastAsia="宋体" w:cs="宋体"/>
          <w:i/>
          <w:iCs/>
          <w:spacing w:val="6"/>
          <w:sz w:val="21"/>
          <w:szCs w:val="21"/>
          <w:u w:val="single"/>
        </w:rPr>
        <w:t xml:space="preserve">   （采购文件中明确的所属行业）   </w:t>
      </w:r>
      <w:r>
        <w:rPr>
          <w:rFonts w:hint="eastAsia" w:ascii="宋体" w:hAnsi="宋体" w:eastAsia="宋体" w:cs="宋体"/>
          <w:spacing w:val="6"/>
          <w:sz w:val="21"/>
          <w:szCs w:val="21"/>
        </w:rPr>
        <w:t>；</w:t>
      </w:r>
      <w:r>
        <w:rPr>
          <w:rFonts w:hint="eastAsia" w:ascii="宋体" w:hAnsi="宋体" w:eastAsia="宋体" w:cs="宋体"/>
          <w:spacing w:val="6"/>
          <w:sz w:val="21"/>
          <w:szCs w:val="21"/>
          <w:lang w:val="en-US" w:eastAsia="zh-CN"/>
        </w:rPr>
        <w:t>制造商</w:t>
      </w:r>
      <w:r>
        <w:rPr>
          <w:rFonts w:hint="eastAsia" w:ascii="宋体" w:hAnsi="宋体" w:eastAsia="宋体" w:cs="宋体"/>
          <w:spacing w:val="6"/>
          <w:sz w:val="21"/>
          <w:szCs w:val="21"/>
        </w:rPr>
        <w:t>为</w:t>
      </w:r>
      <w:r>
        <w:rPr>
          <w:rFonts w:hint="eastAsia" w:ascii="宋体" w:hAnsi="宋体" w:eastAsia="宋体" w:cs="宋体"/>
          <w:spacing w:val="6"/>
          <w:sz w:val="21"/>
          <w:szCs w:val="21"/>
          <w:u w:val="single"/>
        </w:rPr>
        <w:t xml:space="preserve">   </w:t>
      </w:r>
      <w:r>
        <w:rPr>
          <w:rFonts w:hint="eastAsia" w:ascii="宋体" w:hAnsi="宋体" w:eastAsia="宋体" w:cs="宋体"/>
          <w:i/>
          <w:iCs/>
          <w:spacing w:val="6"/>
          <w:sz w:val="21"/>
          <w:szCs w:val="21"/>
          <w:u w:val="single"/>
        </w:rPr>
        <w:t>（企业名称）</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，营业收入为</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万元，资产总额为</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万元，属于</w:t>
      </w:r>
      <w:r>
        <w:rPr>
          <w:rFonts w:hint="eastAsia" w:ascii="宋体" w:hAnsi="宋体" w:eastAsia="宋体" w:cs="宋体"/>
          <w:spacing w:val="6"/>
          <w:sz w:val="21"/>
          <w:szCs w:val="21"/>
          <w:u w:val="single"/>
        </w:rPr>
        <w:t xml:space="preserve">   </w:t>
      </w:r>
      <w:r>
        <w:rPr>
          <w:rFonts w:hint="eastAsia" w:ascii="宋体" w:hAnsi="宋体" w:eastAsia="宋体" w:cs="宋体"/>
          <w:i/>
          <w:iCs/>
          <w:spacing w:val="6"/>
          <w:sz w:val="21"/>
          <w:szCs w:val="21"/>
          <w:u w:val="single"/>
        </w:rPr>
        <w:t xml:space="preserve">（中型企业、小型企业、微型企业）   </w:t>
      </w:r>
      <w:r>
        <w:rPr>
          <w:rFonts w:hint="eastAsia" w:ascii="宋体" w:hAnsi="宋体" w:eastAsia="宋体" w:cs="宋体"/>
          <w:spacing w:val="6"/>
          <w:sz w:val="21"/>
          <w:szCs w:val="21"/>
        </w:rPr>
        <w:t>；</w:t>
      </w:r>
    </w:p>
    <w:p w14:paraId="0977D98B">
      <w:pPr>
        <w:spacing w:line="480" w:lineRule="exact"/>
        <w:ind w:firstLine="444" w:firstLineChars="200"/>
        <w:rPr>
          <w:rFonts w:hint="eastAsia" w:ascii="宋体" w:hAnsi="宋体" w:eastAsia="宋体" w:cs="宋体"/>
          <w:spacing w:val="6"/>
          <w:sz w:val="21"/>
          <w:szCs w:val="21"/>
          <w:u w:val="single"/>
        </w:rPr>
      </w:pPr>
      <w:r>
        <w:rPr>
          <w:rFonts w:hint="eastAsia" w:ascii="宋体" w:hAnsi="宋体" w:eastAsia="宋体" w:cs="宋体"/>
          <w:spacing w:val="6"/>
          <w:sz w:val="21"/>
          <w:szCs w:val="21"/>
        </w:rPr>
        <w:t>2.</w:t>
      </w:r>
      <w:r>
        <w:rPr>
          <w:rFonts w:hint="eastAsia" w:ascii="宋体" w:hAnsi="宋体" w:eastAsia="宋体" w:cs="宋体"/>
          <w:spacing w:val="6"/>
          <w:sz w:val="21"/>
          <w:szCs w:val="21"/>
          <w:u w:val="single"/>
        </w:rPr>
        <w:t xml:space="preserve">   </w:t>
      </w:r>
      <w:r>
        <w:rPr>
          <w:rFonts w:hint="eastAsia" w:ascii="宋体" w:hAnsi="宋体" w:eastAsia="宋体" w:cs="宋体"/>
          <w:i/>
          <w:iCs/>
          <w:spacing w:val="6"/>
          <w:sz w:val="21"/>
          <w:szCs w:val="21"/>
          <w:u w:val="single"/>
        </w:rPr>
        <w:t>（标的名称）</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，属于</w:t>
      </w:r>
      <w:r>
        <w:rPr>
          <w:rFonts w:hint="eastAsia" w:ascii="宋体" w:hAnsi="宋体" w:eastAsia="宋体" w:cs="宋体"/>
          <w:i/>
          <w:iCs/>
          <w:spacing w:val="6"/>
          <w:sz w:val="21"/>
          <w:szCs w:val="21"/>
          <w:u w:val="single"/>
        </w:rPr>
        <w:t xml:space="preserve">   （采购文件中明确的所属行业）   </w:t>
      </w:r>
      <w:r>
        <w:rPr>
          <w:rFonts w:hint="eastAsia" w:ascii="宋体" w:hAnsi="宋体" w:eastAsia="宋体" w:cs="宋体"/>
          <w:spacing w:val="6"/>
          <w:sz w:val="21"/>
          <w:szCs w:val="21"/>
        </w:rPr>
        <w:t>；</w:t>
      </w:r>
      <w:r>
        <w:rPr>
          <w:rFonts w:hint="eastAsia" w:ascii="宋体" w:hAnsi="宋体" w:eastAsia="宋体" w:cs="宋体"/>
          <w:spacing w:val="6"/>
          <w:sz w:val="21"/>
          <w:szCs w:val="21"/>
          <w:lang w:val="en-US" w:eastAsia="zh-CN"/>
        </w:rPr>
        <w:t>制造商</w:t>
      </w:r>
      <w:r>
        <w:rPr>
          <w:rFonts w:hint="eastAsia" w:ascii="宋体" w:hAnsi="宋体" w:eastAsia="宋体" w:cs="宋体"/>
          <w:spacing w:val="6"/>
          <w:sz w:val="21"/>
          <w:szCs w:val="21"/>
        </w:rPr>
        <w:t>为</w:t>
      </w:r>
      <w:r>
        <w:rPr>
          <w:rFonts w:hint="eastAsia" w:ascii="宋体" w:hAnsi="宋体" w:eastAsia="宋体" w:cs="宋体"/>
          <w:spacing w:val="6"/>
          <w:sz w:val="21"/>
          <w:szCs w:val="21"/>
          <w:u w:val="single"/>
        </w:rPr>
        <w:t xml:space="preserve">   </w:t>
      </w:r>
      <w:r>
        <w:rPr>
          <w:rFonts w:hint="eastAsia" w:ascii="宋体" w:hAnsi="宋体" w:eastAsia="宋体" w:cs="宋体"/>
          <w:i/>
          <w:iCs/>
          <w:spacing w:val="6"/>
          <w:sz w:val="21"/>
          <w:szCs w:val="21"/>
          <w:u w:val="single"/>
        </w:rPr>
        <w:t>（企业名称）</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，营业收入为</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万元，资产总额为</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万元，属于</w:t>
      </w:r>
      <w:r>
        <w:rPr>
          <w:rFonts w:hint="eastAsia" w:ascii="宋体" w:hAnsi="宋体" w:eastAsia="宋体" w:cs="宋体"/>
          <w:spacing w:val="6"/>
          <w:sz w:val="21"/>
          <w:szCs w:val="21"/>
          <w:u w:val="single"/>
        </w:rPr>
        <w:t xml:space="preserve">   </w:t>
      </w:r>
      <w:r>
        <w:rPr>
          <w:rFonts w:hint="eastAsia" w:ascii="宋体" w:hAnsi="宋体" w:eastAsia="宋体" w:cs="宋体"/>
          <w:i/>
          <w:iCs/>
          <w:spacing w:val="6"/>
          <w:sz w:val="21"/>
          <w:szCs w:val="21"/>
          <w:u w:val="single"/>
        </w:rPr>
        <w:t xml:space="preserve">（中型企业、小型企业、微型企业）   </w:t>
      </w:r>
      <w:r>
        <w:rPr>
          <w:rFonts w:hint="eastAsia" w:ascii="宋体" w:hAnsi="宋体" w:eastAsia="宋体" w:cs="宋体"/>
          <w:spacing w:val="6"/>
          <w:sz w:val="21"/>
          <w:szCs w:val="21"/>
        </w:rPr>
        <w:t>；</w:t>
      </w:r>
    </w:p>
    <w:p w14:paraId="6F6902D9">
      <w:pPr>
        <w:spacing w:line="480" w:lineRule="exact"/>
        <w:ind w:firstLine="444" w:firstLineChars="200"/>
        <w:rPr>
          <w:rFonts w:hint="eastAsia" w:ascii="宋体" w:hAnsi="宋体" w:eastAsia="宋体" w:cs="宋体"/>
          <w:spacing w:val="6"/>
          <w:sz w:val="21"/>
          <w:szCs w:val="21"/>
        </w:rPr>
      </w:pPr>
      <w:r>
        <w:rPr>
          <w:rFonts w:hint="eastAsia" w:ascii="宋体" w:hAnsi="宋体" w:eastAsia="宋体" w:cs="宋体"/>
          <w:spacing w:val="6"/>
          <w:sz w:val="21"/>
          <w:szCs w:val="21"/>
        </w:rPr>
        <w:t>……</w:t>
      </w:r>
    </w:p>
    <w:p w14:paraId="580FD517">
      <w:pPr>
        <w:spacing w:line="480" w:lineRule="exact"/>
        <w:ind w:firstLine="444" w:firstLineChars="200"/>
        <w:rPr>
          <w:rFonts w:hint="eastAsia" w:ascii="宋体" w:hAnsi="宋体" w:eastAsia="宋体" w:cs="宋体"/>
          <w:spacing w:val="6"/>
          <w:sz w:val="21"/>
          <w:szCs w:val="21"/>
        </w:rPr>
      </w:pPr>
      <w:r>
        <w:rPr>
          <w:rFonts w:hint="eastAsia" w:ascii="宋体" w:hAnsi="宋体" w:eastAsia="宋体" w:cs="宋体"/>
          <w:spacing w:val="6"/>
          <w:sz w:val="21"/>
          <w:szCs w:val="21"/>
        </w:rPr>
        <w:t>以上企业，不属于大企业的分支机构，不存在控股股东为大企业的情形，也不存在与大企业的负责人为同一人的情形。</w:t>
      </w:r>
    </w:p>
    <w:p w14:paraId="387B804A">
      <w:pPr>
        <w:spacing w:line="480" w:lineRule="exact"/>
        <w:ind w:firstLine="444" w:firstLineChars="200"/>
        <w:rPr>
          <w:rFonts w:hint="eastAsia" w:ascii="宋体" w:hAnsi="宋体" w:eastAsia="宋体" w:cs="宋体"/>
          <w:spacing w:val="6"/>
          <w:sz w:val="21"/>
          <w:szCs w:val="21"/>
        </w:rPr>
      </w:pPr>
      <w:r>
        <w:rPr>
          <w:rFonts w:hint="eastAsia" w:ascii="宋体" w:hAnsi="宋体" w:eastAsia="宋体" w:cs="宋体"/>
          <w:spacing w:val="6"/>
          <w:sz w:val="21"/>
          <w:szCs w:val="21"/>
        </w:rPr>
        <w:t>本企业对上述声明内容的真实性负责。如有虚假，将依法承担相应责任。</w:t>
      </w:r>
    </w:p>
    <w:p w14:paraId="3FC52036">
      <w:pPr>
        <w:spacing w:line="480" w:lineRule="exact"/>
        <w:rPr>
          <w:rFonts w:hint="eastAsia" w:ascii="宋体" w:hAnsi="宋体" w:eastAsia="宋体" w:cs="宋体"/>
          <w:spacing w:val="6"/>
          <w:sz w:val="21"/>
          <w:szCs w:val="21"/>
        </w:rPr>
      </w:pPr>
    </w:p>
    <w:p w14:paraId="40798A49">
      <w:pPr>
        <w:pStyle w:val="17"/>
        <w:spacing w:line="480" w:lineRule="exact"/>
        <w:rPr>
          <w:rFonts w:hint="eastAsia" w:ascii="宋体" w:hAnsi="宋体" w:eastAsia="宋体"/>
          <w:sz w:val="21"/>
          <w:szCs w:val="21"/>
          <w:lang w:eastAsia="zh-CN"/>
        </w:rPr>
      </w:pPr>
    </w:p>
    <w:p w14:paraId="4CCEE320">
      <w:pPr>
        <w:pStyle w:val="5"/>
        <w:spacing w:line="480" w:lineRule="exact"/>
        <w:rPr>
          <w:rFonts w:hint="eastAsia" w:hAnsi="宋体" w:cs="宋体"/>
          <w:b/>
          <w:sz w:val="21"/>
          <w:szCs w:val="21"/>
        </w:rPr>
      </w:pPr>
      <w:r>
        <w:rPr>
          <w:rFonts w:hint="eastAsia" w:hAnsi="宋体" w:cs="宋体"/>
          <w:b/>
          <w:sz w:val="21"/>
          <w:szCs w:val="21"/>
        </w:rPr>
        <w:t>响应人代表签字及盖公章：</w:t>
      </w:r>
      <w:r>
        <w:rPr>
          <w:rFonts w:hint="eastAsia" w:hAnsi="宋体" w:cs="宋体"/>
          <w:b/>
          <w:sz w:val="21"/>
          <w:szCs w:val="21"/>
          <w:u w:val="single"/>
        </w:rPr>
        <w:t xml:space="preserve">                      </w:t>
      </w:r>
    </w:p>
    <w:p w14:paraId="2A0EE15E">
      <w:pPr>
        <w:pStyle w:val="17"/>
        <w:spacing w:line="480" w:lineRule="exact"/>
        <w:rPr>
          <w:rFonts w:hint="eastAsia" w:ascii="宋体" w:hAnsi="宋体" w:eastAsia="宋体" w:cs="宋体"/>
          <w:b/>
          <w:spacing w:val="6"/>
          <w:sz w:val="21"/>
          <w:szCs w:val="21"/>
          <w:lang w:eastAsia="zh-CN"/>
        </w:rPr>
      </w:pPr>
    </w:p>
    <w:p w14:paraId="68EA3C49">
      <w:pPr>
        <w:spacing w:line="480" w:lineRule="exact"/>
        <w:ind w:firstLine="420" w:firstLineChars="200"/>
        <w:rPr>
          <w:rFonts w:hint="eastAsia" w:ascii="宋体" w:hAnsi="宋体" w:eastAsia="宋体" w:cs="宋体"/>
          <w:b w:val="0"/>
          <w:bCs w:val="0"/>
          <w:spacing w:val="6"/>
          <w:sz w:val="21"/>
          <w:szCs w:val="21"/>
        </w:rPr>
      </w:pPr>
      <w:r>
        <w:rPr>
          <w:rFonts w:hint="eastAsia" w:ascii="宋体" w:hAnsi="宋体" w:eastAsia="宋体" w:cs="宋体"/>
          <w:b w:val="0"/>
          <w:bCs w:val="0"/>
          <w:sz w:val="21"/>
          <w:szCs w:val="21"/>
        </w:rPr>
        <w:t>注：1、本声明函中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招标采购活动中视同中小企业。具体</w:t>
      </w:r>
      <w:r>
        <w:rPr>
          <w:rFonts w:hint="eastAsia" w:ascii="宋体" w:hAnsi="宋体" w:eastAsia="宋体" w:cs="宋体"/>
          <w:b w:val="0"/>
          <w:bCs w:val="0"/>
          <w:spacing w:val="6"/>
          <w:sz w:val="21"/>
          <w:szCs w:val="21"/>
        </w:rPr>
        <w:t>根据《工业和信息化部、国家统计局、国家发展和改革委员会、财政部关于印发中小企业划型标准规定的通知》（工信部联企业[2011]300号）规定的划分标准执行。</w:t>
      </w:r>
    </w:p>
    <w:p w14:paraId="18CB5D2A">
      <w:pPr>
        <w:keepNext w:val="0"/>
        <w:keepLines w:val="0"/>
        <w:pageBreakBefore w:val="0"/>
        <w:widowControl w:val="0"/>
        <w:kinsoku/>
        <w:wordWrap/>
        <w:overflowPunct/>
        <w:topLinePunct w:val="0"/>
        <w:bidi w:val="0"/>
        <w:snapToGrid/>
        <w:spacing w:line="480" w:lineRule="exact"/>
        <w:ind w:firstLine="444" w:firstLineChars="200"/>
        <w:rPr>
          <w:rFonts w:hint="eastAsia" w:ascii="宋体" w:hAnsi="宋体" w:eastAsia="宋体" w:cs="宋体"/>
          <w:b w:val="0"/>
          <w:bCs w:val="0"/>
          <w:spacing w:val="6"/>
          <w:sz w:val="21"/>
          <w:szCs w:val="21"/>
        </w:rPr>
      </w:pPr>
      <w:r>
        <w:rPr>
          <w:rFonts w:hint="eastAsia" w:ascii="宋体" w:hAnsi="宋体" w:eastAsia="宋体" w:cs="宋体"/>
          <w:b w:val="0"/>
          <w:bCs w:val="0"/>
          <w:spacing w:val="6"/>
          <w:sz w:val="21"/>
          <w:szCs w:val="21"/>
        </w:rPr>
        <w:t>2、在</w:t>
      </w:r>
      <w:r>
        <w:rPr>
          <w:rFonts w:hint="eastAsia" w:ascii="宋体" w:hAnsi="宋体" w:eastAsia="宋体" w:cs="宋体"/>
          <w:b w:val="0"/>
          <w:bCs w:val="0"/>
          <w:sz w:val="21"/>
          <w:szCs w:val="21"/>
        </w:rPr>
        <w:t>招标</w:t>
      </w:r>
      <w:r>
        <w:rPr>
          <w:rFonts w:hint="eastAsia" w:ascii="宋体" w:hAnsi="宋体" w:eastAsia="宋体" w:cs="宋体"/>
          <w:b w:val="0"/>
          <w:bCs w:val="0"/>
          <w:spacing w:val="6"/>
          <w:sz w:val="21"/>
          <w:szCs w:val="21"/>
        </w:rPr>
        <w:t>采购活动中，供应商提供的服务符合“服务由中小企业承接，即提供服务的人员为中小企业依照《中华人民共和国劳动合同法》订立劳</w:t>
      </w:r>
      <w:bookmarkStart w:id="113" w:name="_GoBack"/>
      <w:bookmarkEnd w:id="113"/>
      <w:r>
        <w:rPr>
          <w:rFonts w:hint="eastAsia" w:ascii="宋体" w:hAnsi="宋体" w:eastAsia="宋体" w:cs="宋体"/>
          <w:b w:val="0"/>
          <w:bCs w:val="0"/>
          <w:spacing w:val="6"/>
          <w:sz w:val="21"/>
          <w:szCs w:val="21"/>
        </w:rPr>
        <w:t>动合同的从业人员”情形的，享受中小企业扶持政策。</w:t>
      </w:r>
      <w:r>
        <w:rPr>
          <w:rFonts w:hint="eastAsia" w:ascii="宋体" w:hAnsi="宋体" w:eastAsia="宋体" w:cs="宋体"/>
          <w:b w:val="0"/>
          <w:bCs w:val="0"/>
          <w:sz w:val="21"/>
          <w:szCs w:val="21"/>
        </w:rPr>
        <w:t>享受</w:t>
      </w:r>
      <w:r>
        <w:rPr>
          <w:rFonts w:hint="eastAsia" w:ascii="宋体" w:hAnsi="宋体" w:eastAsia="宋体" w:cs="宋体"/>
          <w:b w:val="0"/>
          <w:bCs w:val="0"/>
          <w:spacing w:val="6"/>
          <w:sz w:val="21"/>
          <w:szCs w:val="21"/>
        </w:rPr>
        <w:t>中小企业</w:t>
      </w:r>
      <w:r>
        <w:rPr>
          <w:rFonts w:hint="eastAsia" w:ascii="宋体" w:hAnsi="宋体" w:eastAsia="宋体" w:cs="宋体"/>
          <w:b w:val="0"/>
          <w:bCs w:val="0"/>
          <w:sz w:val="21"/>
          <w:szCs w:val="21"/>
        </w:rPr>
        <w:t>扶持政策获得采购合同的，小微企业（监狱企业、残疾人福利性单位视同小型、微型企业）不得将合同分包给大中型企业，中型企业不得将合同分包给大型企业。</w:t>
      </w:r>
    </w:p>
    <w:p w14:paraId="05812119">
      <w:pPr>
        <w:keepNext w:val="0"/>
        <w:keepLines w:val="0"/>
        <w:pageBreakBefore w:val="0"/>
        <w:widowControl w:val="0"/>
        <w:kinsoku/>
        <w:wordWrap/>
        <w:overflowPunct/>
        <w:topLinePunct w:val="0"/>
        <w:bidi w:val="0"/>
        <w:snapToGrid/>
        <w:spacing w:line="48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3、从业人员、营业收入、资产总额填报上一年度数据，无上一年度数据的新成立企业可不填报。</w:t>
      </w:r>
    </w:p>
    <w:p w14:paraId="20C57C8F">
      <w:pPr>
        <w:pStyle w:val="5"/>
        <w:keepNext w:val="0"/>
        <w:keepLines w:val="0"/>
        <w:pageBreakBefore w:val="0"/>
        <w:widowControl w:val="0"/>
        <w:kinsoku/>
        <w:wordWrap/>
        <w:overflowPunct/>
        <w:topLinePunct w:val="0"/>
        <w:bidi w:val="0"/>
        <w:snapToGrid/>
        <w:spacing w:line="480" w:lineRule="exact"/>
        <w:ind w:firstLine="420" w:firstLineChars="200"/>
        <w:rPr>
          <w:rFonts w:hint="eastAsia"/>
          <w:b w:val="0"/>
          <w:bCs w:val="0"/>
          <w:sz w:val="21"/>
          <w:szCs w:val="21"/>
          <w:lang w:val="en-US" w:eastAsia="zh-CN"/>
        </w:rPr>
      </w:pPr>
      <w:r>
        <w:rPr>
          <w:rFonts w:hint="eastAsia" w:ascii="宋体" w:hAnsi="宋体" w:eastAsia="宋体" w:cs="宋体"/>
          <w:b w:val="0"/>
          <w:bCs w:val="0"/>
          <w:sz w:val="21"/>
          <w:szCs w:val="21"/>
        </w:rPr>
        <w:t>4、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14:paraId="49DED9B5">
      <w:pPr>
        <w:keepNext w:val="0"/>
        <w:keepLines w:val="0"/>
        <w:pageBreakBefore w:val="0"/>
        <w:widowControl w:val="0"/>
        <w:kinsoku/>
        <w:wordWrap/>
        <w:overflowPunct/>
        <w:topLinePunct w:val="0"/>
        <w:bidi w:val="0"/>
        <w:snapToGrid/>
        <w:spacing w:line="480" w:lineRule="exact"/>
        <w:ind w:firstLine="420" w:firstLineChars="200"/>
        <w:rPr>
          <w:rFonts w:hint="eastAsia" w:ascii="Times New Roman" w:hAnsi="Times New Roman" w:eastAsia="宋体"/>
          <w:bCs/>
          <w:color w:val="auto"/>
          <w:sz w:val="21"/>
          <w:szCs w:val="21"/>
          <w:lang w:val="en-US" w:eastAsia="zh-CN"/>
        </w:rPr>
      </w:pPr>
      <w:r>
        <w:rPr>
          <w:rFonts w:hint="eastAsia" w:ascii="Times New Roman" w:hAnsi="Times New Roman" w:eastAsia="宋体"/>
          <w:bCs/>
          <w:color w:val="auto"/>
          <w:sz w:val="21"/>
          <w:szCs w:val="21"/>
          <w:lang w:val="en-US" w:eastAsia="zh-CN"/>
        </w:rPr>
        <w:br w:type="page"/>
      </w:r>
    </w:p>
    <w:p w14:paraId="5397CCC9">
      <w:pPr>
        <w:pStyle w:val="2"/>
        <w:spacing w:before="260" w:after="260" w:line="480" w:lineRule="exact"/>
        <w:ind w:firstLine="482"/>
        <w:jc w:val="center"/>
        <w:rPr>
          <w:rFonts w:hint="eastAsia" w:hAnsi="宋体"/>
          <w:sz w:val="28"/>
          <w:szCs w:val="28"/>
          <w:highlight w:val="none"/>
        </w:rPr>
      </w:pPr>
      <w:r>
        <w:rPr>
          <w:rFonts w:hint="eastAsia" w:hAnsi="宋体"/>
          <w:sz w:val="28"/>
          <w:szCs w:val="28"/>
          <w:highlight w:val="none"/>
          <w:lang w:val="en-US" w:eastAsia="zh-CN"/>
        </w:rPr>
        <w:t>十四、</w:t>
      </w:r>
      <w:r>
        <w:rPr>
          <w:rFonts w:hint="eastAsia" w:hAnsi="宋体"/>
          <w:sz w:val="28"/>
          <w:szCs w:val="28"/>
          <w:highlight w:val="none"/>
        </w:rPr>
        <w:t>残疾人福利性单位声明函</w:t>
      </w:r>
    </w:p>
    <w:p w14:paraId="674BB07C">
      <w:pPr>
        <w:pStyle w:val="5"/>
        <w:spacing w:line="480" w:lineRule="exact"/>
        <w:rPr>
          <w:rFonts w:hint="eastAsia" w:hAnsi="宋体"/>
          <w:sz w:val="24"/>
          <w:szCs w:val="24"/>
          <w:highlight w:val="none"/>
        </w:rPr>
      </w:pPr>
      <w:r>
        <w:rPr>
          <w:rFonts w:hint="eastAsia" w:hAnsi="宋体"/>
          <w:sz w:val="24"/>
          <w:szCs w:val="24"/>
        </w:rPr>
        <w:t>本单位郑重声明，根据《财政部 民政部 中国残疾人联合会关于促进残疾人就业政府采购政策的通知》（财库〔2017〕 141号）的规定，本单位为符合条件的</w:t>
      </w:r>
      <w:r>
        <w:rPr>
          <w:rFonts w:hint="eastAsia" w:hAnsi="宋体"/>
          <w:sz w:val="24"/>
          <w:szCs w:val="24"/>
          <w:u w:val="single"/>
        </w:rPr>
        <w:t xml:space="preserve">   　 </w:t>
      </w:r>
      <w:r>
        <w:rPr>
          <w:rFonts w:hint="eastAsia" w:hAnsi="宋体"/>
          <w:sz w:val="24"/>
          <w:szCs w:val="24"/>
        </w:rPr>
        <w:t>（请填写</w:t>
      </w:r>
      <w:r>
        <w:rPr>
          <w:rFonts w:hint="eastAsia" w:hAnsi="宋体"/>
          <w:spacing w:val="6"/>
          <w:sz w:val="24"/>
          <w:szCs w:val="24"/>
        </w:rPr>
        <w:t>：</w:t>
      </w:r>
      <w:r>
        <w:rPr>
          <w:rFonts w:hint="eastAsia" w:hAnsi="宋体"/>
          <w:sz w:val="24"/>
          <w:szCs w:val="24"/>
        </w:rPr>
        <w:t>残</w:t>
      </w:r>
      <w:r>
        <w:rPr>
          <w:rFonts w:hint="eastAsia" w:hAnsi="宋体"/>
          <w:sz w:val="24"/>
          <w:szCs w:val="24"/>
          <w:highlight w:val="none"/>
        </w:rPr>
        <w:t>疾人福利性）单位，且本单位参加</w:t>
      </w:r>
      <w:r>
        <w:rPr>
          <w:rFonts w:hint="eastAsia" w:hAnsi="宋体"/>
          <w:sz w:val="24"/>
          <w:highlight w:val="none"/>
          <w:u w:val="single"/>
        </w:rPr>
        <w:t>开平市中心医院</w:t>
      </w:r>
      <w:r>
        <w:rPr>
          <w:rFonts w:hint="eastAsia" w:hAnsi="宋体"/>
          <w:sz w:val="24"/>
          <w:szCs w:val="24"/>
          <w:highlight w:val="none"/>
        </w:rPr>
        <w:t>的</w:t>
      </w:r>
      <w:r>
        <w:rPr>
          <w:rFonts w:hint="eastAsia" w:ascii="宋体" w:hAnsi="宋体" w:eastAsia="宋体" w:cs="宋体"/>
          <w:spacing w:val="6"/>
          <w:sz w:val="24"/>
          <w:szCs w:val="24"/>
          <w:u w:val="single"/>
          <w:lang w:val="en-US" w:eastAsia="zh-CN"/>
        </w:rPr>
        <w:t xml:space="preserve"> </w:t>
      </w:r>
      <w:r>
        <w:rPr>
          <w:rFonts w:hint="eastAsia" w:hAnsi="宋体" w:cs="宋体"/>
          <w:spacing w:val="6"/>
          <w:sz w:val="24"/>
          <w:szCs w:val="24"/>
          <w:u w:val="single"/>
          <w:lang w:eastAsia="zh-CN"/>
        </w:rPr>
        <w:t>开平市中心医院妇产儿大楼嵌入式药品柜、麻醉柜和器械柜采购项目</w:t>
      </w:r>
      <w:r>
        <w:rPr>
          <w:rFonts w:hint="eastAsia" w:ascii="宋体" w:hAnsi="宋体" w:eastAsia="宋体" w:cs="宋体"/>
          <w:spacing w:val="6"/>
          <w:sz w:val="24"/>
          <w:szCs w:val="24"/>
          <w:u w:val="single"/>
          <w:lang w:val="en-US" w:eastAsia="zh-CN"/>
        </w:rPr>
        <w:t xml:space="preserve"> </w:t>
      </w:r>
      <w:r>
        <w:rPr>
          <w:rFonts w:hint="eastAsia" w:hAnsi="宋体"/>
          <w:sz w:val="24"/>
          <w:szCs w:val="24"/>
          <w:highlight w:val="none"/>
        </w:rPr>
        <w:t>项目采购活动提供本单位制造的货物（由本单位承担工程/提供服务），或者提供其他</w:t>
      </w:r>
    </w:p>
    <w:p w14:paraId="5B356C2D">
      <w:pPr>
        <w:pStyle w:val="5"/>
        <w:spacing w:line="480" w:lineRule="exact"/>
        <w:ind w:firstLine="0"/>
        <w:rPr>
          <w:rFonts w:hint="eastAsia" w:hAnsi="宋体"/>
          <w:sz w:val="24"/>
          <w:szCs w:val="24"/>
          <w:highlight w:val="none"/>
        </w:rPr>
      </w:pPr>
      <w:r>
        <w:rPr>
          <w:rFonts w:hint="eastAsia" w:hAnsi="宋体"/>
          <w:sz w:val="24"/>
          <w:szCs w:val="24"/>
          <w:highlight w:val="none"/>
          <w:u w:val="single"/>
        </w:rPr>
        <w:t xml:space="preserve">  　  </w:t>
      </w:r>
      <w:r>
        <w:rPr>
          <w:rFonts w:hint="eastAsia" w:hAnsi="宋体"/>
          <w:sz w:val="24"/>
          <w:szCs w:val="24"/>
          <w:highlight w:val="none"/>
        </w:rPr>
        <w:t>（请填写</w:t>
      </w:r>
      <w:r>
        <w:rPr>
          <w:rFonts w:hint="eastAsia" w:hAnsi="宋体"/>
          <w:spacing w:val="6"/>
          <w:sz w:val="24"/>
          <w:szCs w:val="24"/>
          <w:highlight w:val="none"/>
        </w:rPr>
        <w:t>：</w:t>
      </w:r>
      <w:r>
        <w:rPr>
          <w:rFonts w:hint="eastAsia" w:hAnsi="宋体"/>
          <w:sz w:val="24"/>
          <w:szCs w:val="24"/>
          <w:highlight w:val="none"/>
        </w:rPr>
        <w:t>残疾人福利性）单位制造的货物（不包括使用非残疾人福利性单位注册商标的货物）。</w:t>
      </w:r>
    </w:p>
    <w:p w14:paraId="1D0F6EEE">
      <w:pPr>
        <w:pStyle w:val="5"/>
        <w:spacing w:line="480" w:lineRule="exact"/>
        <w:rPr>
          <w:rFonts w:hint="eastAsia" w:hAnsi="宋体"/>
          <w:sz w:val="24"/>
          <w:szCs w:val="24"/>
        </w:rPr>
      </w:pPr>
      <w:r>
        <w:rPr>
          <w:rFonts w:hint="eastAsia" w:hAnsi="宋体"/>
          <w:sz w:val="24"/>
          <w:szCs w:val="24"/>
        </w:rPr>
        <w:t>本单位对上述声明的真实性负责。如有虚假，将依法承担相应责任。</w:t>
      </w:r>
    </w:p>
    <w:p w14:paraId="542B3BE0">
      <w:pPr>
        <w:pStyle w:val="5"/>
        <w:spacing w:line="480" w:lineRule="exact"/>
        <w:rPr>
          <w:rFonts w:hAnsi="宋体"/>
          <w:sz w:val="24"/>
          <w:szCs w:val="24"/>
        </w:rPr>
      </w:pPr>
    </w:p>
    <w:p w14:paraId="219A25FC">
      <w:pPr>
        <w:pStyle w:val="5"/>
        <w:spacing w:line="480" w:lineRule="exact"/>
        <w:rPr>
          <w:rFonts w:hAnsi="宋体"/>
          <w:sz w:val="24"/>
          <w:szCs w:val="24"/>
        </w:rPr>
      </w:pPr>
    </w:p>
    <w:p w14:paraId="40419AF0">
      <w:pPr>
        <w:pStyle w:val="5"/>
        <w:spacing w:line="480" w:lineRule="exact"/>
        <w:rPr>
          <w:rFonts w:hAnsi="宋体"/>
          <w:sz w:val="24"/>
          <w:szCs w:val="24"/>
        </w:rPr>
      </w:pPr>
    </w:p>
    <w:p w14:paraId="0E13C44E">
      <w:pPr>
        <w:pStyle w:val="5"/>
        <w:spacing w:line="480" w:lineRule="exact"/>
        <w:rPr>
          <w:rFonts w:hint="eastAsia" w:hAnsi="宋体"/>
          <w:b/>
          <w:sz w:val="24"/>
          <w:szCs w:val="24"/>
        </w:rPr>
      </w:pPr>
      <w:r>
        <w:rPr>
          <w:rFonts w:hint="eastAsia" w:hAnsi="宋体"/>
          <w:b/>
          <w:sz w:val="24"/>
          <w:szCs w:val="24"/>
        </w:rPr>
        <w:t>响应人代表签字及盖公章：</w:t>
      </w:r>
      <w:r>
        <w:rPr>
          <w:rFonts w:hint="eastAsia" w:hAnsi="宋体"/>
          <w:b/>
          <w:sz w:val="24"/>
          <w:szCs w:val="24"/>
          <w:u w:val="single"/>
        </w:rPr>
        <w:t xml:space="preserve">                      </w:t>
      </w:r>
    </w:p>
    <w:p w14:paraId="60A820BE">
      <w:pPr>
        <w:pStyle w:val="5"/>
        <w:spacing w:line="480" w:lineRule="exact"/>
        <w:rPr>
          <w:rFonts w:hAnsi="宋体"/>
          <w:b/>
          <w:sz w:val="24"/>
          <w:szCs w:val="24"/>
        </w:rPr>
      </w:pPr>
    </w:p>
    <w:p w14:paraId="7979ABA3">
      <w:pPr>
        <w:pStyle w:val="5"/>
        <w:spacing w:line="480" w:lineRule="exact"/>
        <w:rPr>
          <w:rFonts w:hAnsi="宋体"/>
          <w:b/>
          <w:sz w:val="24"/>
          <w:szCs w:val="24"/>
        </w:rPr>
      </w:pPr>
    </w:p>
    <w:p w14:paraId="578A11D7">
      <w:pPr>
        <w:pStyle w:val="5"/>
        <w:spacing w:line="480" w:lineRule="exact"/>
        <w:rPr>
          <w:rFonts w:hAnsi="宋体"/>
          <w:b/>
          <w:sz w:val="24"/>
          <w:szCs w:val="24"/>
        </w:rPr>
      </w:pPr>
    </w:p>
    <w:p w14:paraId="7B49D078">
      <w:pPr>
        <w:pStyle w:val="5"/>
        <w:spacing w:line="480" w:lineRule="exact"/>
        <w:rPr>
          <w:rFonts w:hAnsi="宋体"/>
          <w:b/>
          <w:sz w:val="24"/>
          <w:szCs w:val="24"/>
        </w:rPr>
      </w:pPr>
    </w:p>
    <w:p w14:paraId="6F2CF4A9">
      <w:pPr>
        <w:pStyle w:val="5"/>
        <w:spacing w:line="480" w:lineRule="exact"/>
        <w:rPr>
          <w:rFonts w:hAnsi="宋体"/>
          <w:b/>
          <w:sz w:val="24"/>
          <w:szCs w:val="24"/>
        </w:rPr>
      </w:pPr>
    </w:p>
    <w:p w14:paraId="136ABC19">
      <w:pPr>
        <w:autoSpaceDE w:val="0"/>
        <w:autoSpaceDN w:val="0"/>
        <w:adjustRightInd w:val="0"/>
        <w:spacing w:line="480" w:lineRule="exact"/>
        <w:ind w:firstLine="420"/>
        <w:jc w:val="left"/>
        <w:textAlignment w:val="baseline"/>
        <w:rPr>
          <w:rFonts w:hint="eastAsia" w:ascii="宋体" w:hAnsi="宋体" w:eastAsia="宋体"/>
          <w:b/>
          <w:strike/>
          <w:kern w:val="0"/>
          <w:sz w:val="24"/>
          <w:szCs w:val="24"/>
        </w:rPr>
      </w:pPr>
      <w:r>
        <w:rPr>
          <w:rFonts w:hint="eastAsia" w:ascii="宋体" w:hAnsi="宋体" w:eastAsia="宋体"/>
          <w:b/>
          <w:kern w:val="0"/>
          <w:sz w:val="24"/>
          <w:szCs w:val="24"/>
        </w:rPr>
        <w:t>注：如果响应人不是残疾人福利性单位的，无需提供该残疾人福利性单位声明函。</w:t>
      </w:r>
    </w:p>
    <w:p w14:paraId="107EFCB4">
      <w:pPr>
        <w:pStyle w:val="5"/>
        <w:rPr>
          <w:rFonts w:hint="eastAsia"/>
          <w:lang w:val="en-US" w:eastAsia="zh-CN"/>
        </w:rPr>
      </w:pPr>
    </w:p>
    <w:p w14:paraId="696FF69C">
      <w:pPr>
        <w:rPr>
          <w:rFonts w:hint="eastAsia" w:ascii="Times New Roman" w:hAnsi="Times New Roman" w:eastAsia="宋体"/>
          <w:bCs/>
          <w:color w:val="auto"/>
          <w:sz w:val="24"/>
          <w:szCs w:val="21"/>
          <w:lang w:val="en-US" w:eastAsia="zh-CN"/>
        </w:rPr>
      </w:pPr>
      <w:r>
        <w:rPr>
          <w:rFonts w:hint="eastAsia" w:ascii="Times New Roman" w:hAnsi="Times New Roman" w:eastAsia="宋体"/>
          <w:bCs/>
          <w:color w:val="auto"/>
          <w:sz w:val="24"/>
          <w:szCs w:val="21"/>
          <w:lang w:val="en-US" w:eastAsia="zh-CN"/>
        </w:rPr>
        <w:br w:type="page"/>
      </w:r>
    </w:p>
    <w:p w14:paraId="6F48A11C">
      <w:pPr>
        <w:pStyle w:val="3"/>
        <w:snapToGrid w:val="0"/>
        <w:spacing w:before="120" w:beforeLines="50" w:after="120" w:afterLines="50" w:line="360" w:lineRule="auto"/>
        <w:jc w:val="center"/>
        <w:rPr>
          <w:rFonts w:ascii="Times New Roman" w:hAnsi="Times New Roman" w:eastAsia="宋体"/>
          <w:bCs/>
          <w:color w:val="auto"/>
          <w:sz w:val="28"/>
          <w:szCs w:val="28"/>
        </w:rPr>
      </w:pPr>
      <w:r>
        <w:rPr>
          <w:rFonts w:hint="eastAsia" w:ascii="Times New Roman" w:hAnsi="Times New Roman" w:eastAsia="宋体"/>
          <w:bCs/>
          <w:color w:val="auto"/>
          <w:sz w:val="28"/>
          <w:szCs w:val="28"/>
          <w:lang w:val="en-US" w:eastAsia="zh-CN"/>
        </w:rPr>
        <w:t>十五</w:t>
      </w:r>
      <w:r>
        <w:rPr>
          <w:rFonts w:ascii="Times New Roman" w:hAnsi="Times New Roman" w:eastAsia="宋体"/>
          <w:bCs/>
          <w:color w:val="auto"/>
          <w:sz w:val="28"/>
          <w:szCs w:val="28"/>
        </w:rPr>
        <w:t>、</w:t>
      </w:r>
      <w:bookmarkEnd w:id="99"/>
      <w:bookmarkEnd w:id="100"/>
      <w:bookmarkEnd w:id="101"/>
      <w:bookmarkEnd w:id="102"/>
      <w:bookmarkEnd w:id="103"/>
      <w:bookmarkEnd w:id="104"/>
      <w:bookmarkEnd w:id="105"/>
      <w:bookmarkEnd w:id="106"/>
      <w:bookmarkEnd w:id="107"/>
      <w:bookmarkEnd w:id="108"/>
      <w:bookmarkEnd w:id="109"/>
      <w:bookmarkEnd w:id="110"/>
      <w:bookmarkEnd w:id="112"/>
      <w:r>
        <w:rPr>
          <w:rFonts w:hint="eastAsia" w:ascii="宋体" w:hAnsi="宋体" w:eastAsia="宋体" w:cs="宋体"/>
          <w:b/>
          <w:bCs w:val="0"/>
          <w:sz w:val="28"/>
          <w:szCs w:val="28"/>
        </w:rPr>
        <w:t>相关证明文件</w:t>
      </w:r>
    </w:p>
    <w:p w14:paraId="32FAE947">
      <w:pPr>
        <w:pStyle w:val="5"/>
        <w:spacing w:line="360" w:lineRule="auto"/>
        <w:ind w:firstLine="0"/>
        <w:rPr>
          <w:rFonts w:ascii="Times New Roman"/>
          <w:color w:val="auto"/>
          <w:sz w:val="24"/>
          <w:szCs w:val="21"/>
        </w:rPr>
      </w:pPr>
    </w:p>
    <w:p w14:paraId="39B99C20">
      <w:pPr>
        <w:numPr>
          <w:ilvl w:val="1"/>
          <w:numId w:val="5"/>
        </w:numPr>
        <w:tabs>
          <w:tab w:val="left" w:pos="1260"/>
        </w:tabs>
        <w:snapToGrid w:val="0"/>
        <w:spacing w:line="480" w:lineRule="exact"/>
        <w:ind w:left="0" w:firstLine="480" w:firstLineChars="200"/>
        <w:rPr>
          <w:rFonts w:hint="eastAsia" w:ascii="宋体" w:hAnsi="宋体" w:eastAsia="宋体" w:cs="宋体"/>
          <w:sz w:val="24"/>
        </w:rPr>
      </w:pPr>
      <w:r>
        <w:rPr>
          <w:rFonts w:hint="eastAsia" w:ascii="宋体" w:hAnsi="宋体" w:eastAsia="宋体" w:cs="宋体"/>
          <w:sz w:val="24"/>
        </w:rPr>
        <w:t>营业执照</w:t>
      </w:r>
      <w:r>
        <w:rPr>
          <w:rFonts w:hint="eastAsia" w:ascii="宋体" w:hAnsi="宋体" w:eastAsia="宋体" w:cs="宋体"/>
          <w:sz w:val="24"/>
          <w:szCs w:val="21"/>
        </w:rPr>
        <w:t>或相关单位登记证书</w:t>
      </w:r>
      <w:r>
        <w:rPr>
          <w:rFonts w:hint="eastAsia" w:ascii="宋体" w:hAnsi="宋体" w:eastAsia="宋体" w:cs="宋体"/>
          <w:sz w:val="24"/>
        </w:rPr>
        <w:t>（</w:t>
      </w:r>
      <w:r>
        <w:rPr>
          <w:rFonts w:hint="eastAsia" w:ascii="宋体" w:hAnsi="宋体" w:eastAsia="宋体" w:cs="宋体"/>
          <w:bCs/>
          <w:sz w:val="24"/>
        </w:rPr>
        <w:t>若法人或者其他组织响应的</w:t>
      </w:r>
      <w:r>
        <w:rPr>
          <w:rFonts w:hint="eastAsia" w:ascii="宋体" w:hAnsi="宋体" w:eastAsia="宋体" w:cs="宋体"/>
          <w:sz w:val="24"/>
        </w:rPr>
        <w:t>），</w:t>
      </w:r>
      <w:r>
        <w:rPr>
          <w:rFonts w:hint="eastAsia" w:ascii="宋体" w:hAnsi="宋体" w:eastAsia="宋体" w:cs="宋体"/>
          <w:sz w:val="24"/>
          <w:szCs w:val="21"/>
        </w:rPr>
        <w:t>自然人的身份证明</w:t>
      </w:r>
      <w:r>
        <w:rPr>
          <w:rFonts w:hint="eastAsia" w:ascii="宋体" w:hAnsi="宋体" w:eastAsia="宋体" w:cs="宋体"/>
          <w:sz w:val="24"/>
        </w:rPr>
        <w:t>（</w:t>
      </w:r>
      <w:r>
        <w:rPr>
          <w:rFonts w:hint="eastAsia" w:ascii="宋体" w:hAnsi="宋体" w:eastAsia="宋体" w:cs="宋体"/>
          <w:bCs/>
          <w:sz w:val="24"/>
        </w:rPr>
        <w:t>若</w:t>
      </w:r>
      <w:r>
        <w:rPr>
          <w:rFonts w:hint="eastAsia" w:ascii="宋体" w:hAnsi="宋体" w:eastAsia="宋体" w:cs="宋体"/>
          <w:sz w:val="24"/>
          <w:szCs w:val="21"/>
        </w:rPr>
        <w:t>自然人</w:t>
      </w:r>
      <w:r>
        <w:rPr>
          <w:rFonts w:hint="eastAsia" w:ascii="宋体" w:hAnsi="宋体" w:eastAsia="宋体" w:cs="宋体"/>
          <w:bCs/>
          <w:sz w:val="24"/>
        </w:rPr>
        <w:t>响应的</w:t>
      </w:r>
      <w:r>
        <w:rPr>
          <w:rFonts w:hint="eastAsia" w:ascii="宋体" w:hAnsi="宋体" w:eastAsia="宋体" w:cs="宋体"/>
          <w:sz w:val="24"/>
        </w:rPr>
        <w:t>）；</w:t>
      </w:r>
    </w:p>
    <w:p w14:paraId="320CF39F">
      <w:pPr>
        <w:numPr>
          <w:ilvl w:val="1"/>
          <w:numId w:val="5"/>
        </w:numPr>
        <w:tabs>
          <w:tab w:val="left" w:pos="1260"/>
        </w:tabs>
        <w:snapToGrid w:val="0"/>
        <w:spacing w:line="480" w:lineRule="exact"/>
        <w:ind w:left="0" w:firstLine="482" w:firstLineChars="200"/>
        <w:rPr>
          <w:rFonts w:hint="eastAsia" w:ascii="宋体" w:hAnsi="宋体" w:eastAsia="宋体" w:cs="宋体"/>
          <w:sz w:val="24"/>
        </w:rPr>
      </w:pPr>
      <w:r>
        <w:rPr>
          <w:rFonts w:hint="eastAsia" w:ascii="宋体" w:hAnsi="宋体" w:eastAsia="宋体" w:cs="宋体"/>
          <w:b/>
          <w:bCs/>
          <w:sz w:val="24"/>
        </w:rPr>
        <w:t>总公司（总所）的营业执照及总公司（总所）出具给分支机构的有效授权书</w:t>
      </w:r>
      <w:r>
        <w:rPr>
          <w:rFonts w:hint="eastAsia" w:ascii="宋体" w:hAnsi="宋体" w:eastAsia="宋体" w:cs="宋体"/>
          <w:b/>
          <w:sz w:val="24"/>
        </w:rPr>
        <w:t>（</w:t>
      </w:r>
      <w:r>
        <w:rPr>
          <w:rFonts w:hint="eastAsia" w:ascii="宋体" w:hAnsi="宋体" w:eastAsia="宋体" w:cs="宋体"/>
          <w:b/>
          <w:bCs/>
          <w:sz w:val="24"/>
        </w:rPr>
        <w:t>若分支机构响应的</w:t>
      </w:r>
      <w:r>
        <w:rPr>
          <w:rFonts w:hint="eastAsia" w:ascii="宋体" w:hAnsi="宋体" w:eastAsia="宋体" w:cs="宋体"/>
          <w:b/>
          <w:sz w:val="24"/>
        </w:rPr>
        <w:t>）</w:t>
      </w:r>
      <w:r>
        <w:rPr>
          <w:rFonts w:hint="eastAsia" w:ascii="宋体" w:hAnsi="宋体" w:eastAsia="宋体" w:cs="宋体"/>
          <w:sz w:val="24"/>
        </w:rPr>
        <w:t xml:space="preserve">； </w:t>
      </w:r>
    </w:p>
    <w:p w14:paraId="05806BD0">
      <w:pPr>
        <w:numPr>
          <w:ilvl w:val="1"/>
          <w:numId w:val="5"/>
        </w:numPr>
        <w:tabs>
          <w:tab w:val="left" w:pos="1260"/>
        </w:tabs>
        <w:snapToGrid w:val="0"/>
        <w:spacing w:line="480" w:lineRule="exact"/>
        <w:ind w:left="0" w:firstLine="480" w:firstLineChars="200"/>
        <w:rPr>
          <w:rFonts w:hint="eastAsia" w:ascii="宋体" w:hAnsi="宋体" w:eastAsia="宋体" w:cs="宋体"/>
          <w:sz w:val="24"/>
        </w:rPr>
      </w:pPr>
      <w:r>
        <w:rPr>
          <w:rFonts w:hint="eastAsia" w:ascii="宋体" w:hAnsi="宋体" w:eastAsia="宋体" w:cs="宋体"/>
          <w:sz w:val="24"/>
        </w:rPr>
        <w:t>2023年度财务状况报告或2024年1月至今任意1个月的财务报表或银行出具的资信证明复印件</w:t>
      </w:r>
      <w:r>
        <w:rPr>
          <w:rFonts w:hint="eastAsia" w:ascii="宋体" w:hAnsi="宋体" w:eastAsia="宋体" w:cs="宋体"/>
          <w:kern w:val="0"/>
          <w:sz w:val="24"/>
        </w:rPr>
        <w:t>；</w:t>
      </w:r>
    </w:p>
    <w:p w14:paraId="2B31FF06">
      <w:pPr>
        <w:numPr>
          <w:ilvl w:val="1"/>
          <w:numId w:val="5"/>
        </w:numPr>
        <w:tabs>
          <w:tab w:val="left" w:pos="1260"/>
        </w:tabs>
        <w:snapToGrid w:val="0"/>
        <w:spacing w:line="48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2024年1月至今任意1个月的依法缴纳税收和社会保障资金的相关材料复印件；如依法免税或不需要缴纳社会保障资金的，应当提供相应证明文件复印件；</w:t>
      </w:r>
    </w:p>
    <w:p w14:paraId="77637D04">
      <w:pPr>
        <w:numPr>
          <w:ilvl w:val="1"/>
          <w:numId w:val="5"/>
        </w:numPr>
        <w:tabs>
          <w:tab w:val="left" w:pos="1260"/>
        </w:tabs>
        <w:snapToGrid w:val="0"/>
        <w:spacing w:line="480" w:lineRule="exact"/>
        <w:ind w:left="0" w:firstLine="480" w:firstLineChars="200"/>
        <w:rPr>
          <w:rFonts w:hint="eastAsia" w:ascii="宋体" w:hAnsi="宋体" w:eastAsia="宋体" w:cs="宋体"/>
          <w:sz w:val="24"/>
          <w:szCs w:val="24"/>
        </w:rPr>
      </w:pPr>
      <w:r>
        <w:rPr>
          <w:rFonts w:hint="eastAsia" w:ascii="宋体" w:hAnsi="宋体" w:eastAsia="宋体" w:cs="宋体"/>
          <w:bCs/>
          <w:sz w:val="24"/>
          <w:szCs w:val="24"/>
        </w:rPr>
        <w:t>关于“信用中国”网站（www.creditchina.gov.cn）、中国政府采购网（www.ccgp.gov.cn）查询响应人信用记录相关失信记录已失效的</w:t>
      </w:r>
      <w:r>
        <w:rPr>
          <w:rFonts w:hint="eastAsia" w:ascii="宋体" w:hAnsi="宋体" w:eastAsia="宋体" w:cs="宋体"/>
          <w:sz w:val="24"/>
          <w:szCs w:val="24"/>
        </w:rPr>
        <w:t>相应证明文件；</w:t>
      </w:r>
    </w:p>
    <w:p w14:paraId="01C89BFF">
      <w:pPr>
        <w:numPr>
          <w:ilvl w:val="1"/>
          <w:numId w:val="5"/>
        </w:numPr>
        <w:tabs>
          <w:tab w:val="left" w:pos="1260"/>
        </w:tabs>
        <w:snapToGrid w:val="0"/>
        <w:spacing w:line="480" w:lineRule="exact"/>
        <w:ind w:left="0" w:firstLine="480" w:firstLineChars="200"/>
        <w:rPr>
          <w:rFonts w:hint="eastAsia" w:ascii="宋体" w:hAnsi="宋体" w:eastAsia="宋体" w:cs="宋体"/>
          <w:sz w:val="24"/>
          <w:highlight w:val="none"/>
        </w:rPr>
      </w:pPr>
      <w:r>
        <w:rPr>
          <w:rFonts w:hint="eastAsia" w:ascii="宋体" w:hAnsi="宋体" w:eastAsia="宋体" w:cs="宋体"/>
          <w:sz w:val="24"/>
          <w:highlight w:val="none"/>
        </w:rPr>
        <w:t>其他相关证明文件或材料。</w:t>
      </w:r>
      <w:r>
        <w:rPr>
          <w:rFonts w:hint="eastAsia" w:ascii="宋体" w:hAnsi="宋体" w:eastAsia="宋体" w:cs="宋体"/>
          <w:b/>
          <w:sz w:val="24"/>
          <w:highlight w:val="none"/>
        </w:rPr>
        <w:t>（若有）</w:t>
      </w:r>
    </w:p>
    <w:p w14:paraId="4E590E1B">
      <w:pPr>
        <w:pStyle w:val="23"/>
        <w:spacing w:line="480" w:lineRule="exact"/>
        <w:ind w:firstLine="480" w:firstLineChars="200"/>
        <w:rPr>
          <w:rFonts w:hint="eastAsia" w:hAnsi="宋体" w:cs="宋体"/>
          <w:sz w:val="24"/>
          <w:szCs w:val="24"/>
          <w:highlight w:val="none"/>
        </w:rPr>
      </w:pPr>
    </w:p>
    <w:p w14:paraId="4D0DB938">
      <w:pPr>
        <w:pStyle w:val="23"/>
        <w:spacing w:line="480" w:lineRule="exact"/>
        <w:ind w:firstLine="480" w:firstLineChars="200"/>
        <w:rPr>
          <w:rFonts w:hint="eastAsia" w:hAnsi="宋体" w:cs="宋体"/>
          <w:sz w:val="24"/>
          <w:szCs w:val="24"/>
        </w:rPr>
      </w:pPr>
    </w:p>
    <w:p w14:paraId="3A53ED2B">
      <w:pPr>
        <w:spacing w:before="100" w:after="100" w:line="360" w:lineRule="auto"/>
        <w:ind w:firstLine="480"/>
        <w:rPr>
          <w:rFonts w:hint="eastAsia" w:ascii="宋体" w:hAnsi="宋体" w:eastAsia="宋体" w:cs="宋体"/>
          <w:b/>
          <w:sz w:val="24"/>
        </w:rPr>
      </w:pPr>
      <w:r>
        <w:rPr>
          <w:rFonts w:hint="eastAsia" w:ascii="宋体" w:hAnsi="宋体" w:eastAsia="宋体" w:cs="宋体"/>
          <w:b/>
          <w:sz w:val="24"/>
        </w:rPr>
        <w:t>注：响应人应当在响应文件中提供以上证书或文件的复印件（加盖公章）。</w:t>
      </w:r>
    </w:p>
    <w:p w14:paraId="25A52659">
      <w:pPr>
        <w:widowControl/>
        <w:spacing w:line="360" w:lineRule="auto"/>
        <w:ind w:firstLine="440" w:firstLineChars="200"/>
        <w:jc w:val="left"/>
        <w:rPr>
          <w:rFonts w:ascii="宋体" w:eastAsia="宋体" w:cs="宋体"/>
          <w:color w:val="auto"/>
          <w:kern w:val="0"/>
          <w:sz w:val="22"/>
          <w:szCs w:val="22"/>
        </w:rPr>
      </w:pPr>
    </w:p>
    <w:sectPr>
      <w:headerReference r:id="rId8" w:type="first"/>
      <w:footerReference r:id="rId10" w:type="first"/>
      <w:footerReference r:id="rId9" w:type="default"/>
      <w:pgSz w:w="11926" w:h="16867"/>
      <w:pgMar w:top="1440" w:right="1797" w:bottom="1440" w:left="1797" w:header="720" w:footer="720" w:gutter="0"/>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5E9BA">
    <w:pPr>
      <w:pStyle w:val="28"/>
      <w:framePr w:w="8359" w:h="616" w:hRule="exact" w:wrap="around" w:vAnchor="text" w:hAnchor="page" w:x="1798" w:y="-52"/>
      <w:tabs>
        <w:tab w:val="left" w:pos="9027"/>
      </w:tabs>
      <w:ind w:right="-18"/>
    </w:pPr>
    <w:r>
      <w:rPr>
        <w:rStyle w:val="46"/>
        <w:rFonts w:hint="eastAsia"/>
        <w:szCs w:val="21"/>
      </w:rPr>
      <w:t xml:space="preserve">深圳市合创建设工程顾问有限公司                                            </w:t>
    </w:r>
    <w:r>
      <w:rPr>
        <w:rStyle w:val="46"/>
        <w:szCs w:val="21"/>
      </w:rPr>
      <w:t xml:space="preserve">        </w:t>
    </w:r>
    <w:r>
      <w:rPr>
        <w:rStyle w:val="46"/>
        <w:rFonts w:hint="eastAsia"/>
        <w:szCs w:val="21"/>
      </w:rPr>
      <w:t xml:space="preserve">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27</w:t>
    </w:r>
    <w:r>
      <w:rPr>
        <w:szCs w:val="21"/>
      </w:rPr>
      <w:fldChar w:fldCharType="end"/>
    </w:r>
    <w:r>
      <w:rPr>
        <w:rStyle w:val="46"/>
        <w:rFonts w:hint="eastAsia"/>
        <w:szCs w:val="21"/>
      </w:rPr>
      <w:t xml:space="preserve"> 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CCF62">
    <w:pPr>
      <w:pStyle w:val="28"/>
      <w:framePr w:wrap="around" w:vAnchor="text" w:hAnchor="margin" w:xAlign="center" w:y="1"/>
      <w:rPr>
        <w:rStyle w:val="46"/>
      </w:rPr>
    </w:pPr>
    <w:r>
      <w:fldChar w:fldCharType="begin"/>
    </w:r>
    <w:r>
      <w:rPr>
        <w:rStyle w:val="46"/>
      </w:rPr>
      <w:instrText xml:space="preserve">PAGE  </w:instrText>
    </w:r>
    <w:r>
      <w:fldChar w:fldCharType="separate"/>
    </w:r>
    <w:r>
      <w:rPr>
        <w:rStyle w:val="46"/>
      </w:rPr>
      <w:t>22</w:t>
    </w:r>
    <w:r>
      <w:fldChar w:fldCharType="end"/>
    </w:r>
  </w:p>
  <w:p w14:paraId="41A8451C">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F6C48">
    <w:pPr>
      <w:pStyle w:val="28"/>
      <w:tabs>
        <w:tab w:val="left" w:pos="9027"/>
      </w:tabs>
      <w:ind w:right="-18"/>
      <w:rPr>
        <w:rStyle w:val="46"/>
        <w:szCs w:val="21"/>
      </w:rPr>
    </w:pPr>
    <w:r>
      <w:rPr>
        <w:rStyle w:val="46"/>
        <w:rFonts w:hint="eastAsia"/>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6871">
    <w:pPr>
      <w:pStyle w:val="28"/>
      <w:framePr w:w="8359" w:h="616" w:hRule="exact" w:wrap="around" w:vAnchor="text" w:hAnchor="page" w:x="1798" w:y="-52"/>
      <w:tabs>
        <w:tab w:val="left" w:pos="9027"/>
      </w:tabs>
      <w:ind w:right="-18"/>
    </w:pPr>
    <w:r>
      <w:rPr>
        <w:rStyle w:val="46"/>
        <w:rFonts w:hint="eastAsia"/>
        <w:szCs w:val="21"/>
        <w:lang w:val="en-US" w:eastAsia="zh-CN"/>
      </w:rPr>
      <w:t>开平市中心医院</w:t>
    </w:r>
    <w:r>
      <w:rPr>
        <w:rStyle w:val="46"/>
        <w:rFonts w:hint="eastAsia"/>
        <w:szCs w:val="21"/>
      </w:rPr>
      <w:t xml:space="preserve">                                           </w:t>
    </w:r>
    <w:r>
      <w:rPr>
        <w:rStyle w:val="46"/>
        <w:szCs w:val="21"/>
      </w:rPr>
      <w:t xml:space="preserve">        </w:t>
    </w:r>
    <w:r>
      <w:rPr>
        <w:rStyle w:val="46"/>
        <w:rFonts w:hint="eastAsia"/>
        <w:szCs w:val="21"/>
        <w:lang w:val="en-US" w:eastAsia="zh-CN"/>
      </w:rPr>
      <w:t xml:space="preserve">                   </w:t>
    </w:r>
    <w:r>
      <w:rPr>
        <w:rStyle w:val="46"/>
        <w:rFonts w:hint="eastAsia"/>
        <w:szCs w:val="21"/>
      </w:rPr>
      <w:t xml:space="preserve">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27</w:t>
    </w:r>
    <w:r>
      <w:rPr>
        <w:szCs w:val="21"/>
      </w:rPr>
      <w:fldChar w:fldCharType="end"/>
    </w:r>
    <w:r>
      <w:rPr>
        <w:rStyle w:val="46"/>
        <w:rFonts w:hint="eastAsia"/>
        <w:szCs w:val="21"/>
      </w:rPr>
      <w:t xml:space="preserve"> 页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2D46C">
    <w:pPr>
      <w:pStyle w:val="28"/>
      <w:tabs>
        <w:tab w:val="left" w:pos="9027"/>
      </w:tabs>
      <w:ind w:right="-18"/>
      <w:rPr>
        <w:rStyle w:val="46"/>
        <w:szCs w:val="21"/>
      </w:rPr>
    </w:pPr>
    <w:r>
      <w:rPr>
        <w:rStyle w:val="46"/>
        <w:rFonts w:hint="eastAsia"/>
        <w:szCs w:val="21"/>
      </w:rPr>
      <w:t xml:space="preserve">                                                                     </w:t>
    </w:r>
  </w:p>
  <w:p w14:paraId="133AB148">
    <w:pPr>
      <w:pStyle w:val="28"/>
      <w:tabs>
        <w:tab w:val="left" w:pos="9027"/>
      </w:tabs>
      <w:ind w:right="-18"/>
      <w:rPr>
        <w:rStyle w:val="46"/>
        <w:szCs w:val="21"/>
      </w:rPr>
    </w:pPr>
    <w:r>
      <w:rPr>
        <w:rStyle w:val="46"/>
        <w:rFonts w:hint="eastAsia"/>
        <w:szCs w:val="21"/>
      </w:rPr>
      <w:t xml:space="preserve">   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w:t>
    </w:r>
    <w:r>
      <w:rPr>
        <w:szCs w:val="21"/>
      </w:rPr>
      <w:fldChar w:fldCharType="end"/>
    </w:r>
    <w:r>
      <w:rPr>
        <w:rStyle w:val="46"/>
        <w:rFonts w:hint="eastAsia"/>
        <w:szCs w:val="21"/>
      </w:rPr>
      <w:t xml:space="preserve"> 页 共 45 页</w:t>
    </w:r>
  </w:p>
  <w:p w14:paraId="45BE6D84">
    <w:pPr>
      <w:rPr>
        <w:rStyle w:val="46"/>
        <w:szCs w:val="21"/>
      </w:rPr>
    </w:pPr>
  </w:p>
  <w:p w14:paraId="5A20F8C4">
    <w:pPr>
      <w:rPr>
        <w:rStyle w:val="46"/>
        <w:szCs w:val="21"/>
      </w:rPr>
    </w:pPr>
  </w:p>
  <w:p w14:paraId="3916DA04">
    <w:pPr>
      <w:rPr>
        <w:rStyle w:val="46"/>
        <w:szCs w:val="21"/>
      </w:rPr>
    </w:pPr>
  </w:p>
  <w:p w14:paraId="639606B4">
    <w:pPr>
      <w:rPr>
        <w:rStyle w:val="46"/>
        <w:szCs w:val="21"/>
      </w:rPr>
    </w:pPr>
  </w:p>
  <w:p w14:paraId="4B0EF27E">
    <w:pPr>
      <w:rPr>
        <w:rStyle w:val="46"/>
        <w:szCs w:val="21"/>
      </w:rPr>
    </w:pPr>
  </w:p>
  <w:p w14:paraId="6796415F">
    <w:pPr>
      <w:rPr>
        <w:rStyle w:val="46"/>
        <w:szCs w:val="21"/>
      </w:rPr>
    </w:pPr>
  </w:p>
  <w:p w14:paraId="2247BFA9">
    <w:pPr>
      <w:rPr>
        <w:rStyle w:val="46"/>
        <w:szCs w:val="21"/>
      </w:rPr>
    </w:pPr>
  </w:p>
  <w:p w14:paraId="6956A92F">
    <w:pPr>
      <w:rPr>
        <w:rStyle w:val="46"/>
        <w:szCs w:val="21"/>
      </w:rPr>
    </w:pPr>
  </w:p>
  <w:p w14:paraId="7FFE3B74">
    <w:pPr>
      <w:rPr>
        <w:rStyle w:val="46"/>
        <w:szCs w:val="21"/>
      </w:rPr>
    </w:pPr>
  </w:p>
  <w:p w14:paraId="3BCDEB53"/>
  <w:p w14:paraId="12E145F1"/>
  <w:p w14:paraId="59310303"/>
  <w:p w14:paraId="5CA03DA6"/>
  <w:p w14:paraId="31C642DE"/>
  <w:p w14:paraId="2B8795F7"/>
  <w:p w14:paraId="2A0C968A"/>
  <w:p w14:paraId="65EA117B"/>
  <w:p w14:paraId="28A57C7E"/>
  <w:p w14:paraId="17DB128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244ED">
    <w:pPr>
      <w:ind w:left="7560" w:hanging="7560" w:hangingChars="4200"/>
      <w:jc w:val="left"/>
      <w:rPr>
        <w:rFonts w:hint="eastAsia" w:ascii="宋体" w:hAnsi="宋体" w:eastAsia="宋体"/>
        <w:sz w:val="18"/>
        <w:szCs w:val="18"/>
      </w:rPr>
    </w:pPr>
    <w:r>
      <w:rPr>
        <w:rFonts w:hint="eastAsia" w:ascii="宋体" w:hAnsi="宋体" w:eastAsia="宋体"/>
        <w:sz w:val="18"/>
        <w:szCs w:val="18"/>
      </w:rPr>
      <w:t xml:space="preserve">开平市中心医院妇产儿大楼嵌入式药品柜、麻醉柜和器械柜采购项目           </w:t>
    </w:r>
  </w:p>
  <w:p w14:paraId="59A14FCC">
    <w:pPr>
      <w:jc w:val="left"/>
      <w:rPr>
        <w:rFonts w:hint="eastAsia" w:ascii="宋体" w:hAnsi="宋体" w:eastAsia="宋体"/>
        <w:sz w:val="18"/>
        <w:szCs w:val="18"/>
        <w:lang w:eastAsia="zh-CN"/>
      </w:rPr>
    </w:pPr>
  </w:p>
  <w:p w14:paraId="56FF33C0">
    <w:pPr>
      <w:jc w:val="right"/>
    </w:pPr>
    <w:r>
      <w:rPr>
        <w:rFonts w:hint="eastAsia" w:ascii="宋体" w:hAnsi="宋体" w:eastAsia="宋体"/>
        <w:sz w:val="18"/>
        <w:szCs w:val="18"/>
        <w:lang w:eastAsia="zh-CN"/>
      </w:rPr>
      <w:t>遴选</w:t>
    </w:r>
    <w:r>
      <w:rPr>
        <w:rFonts w:hint="eastAsia" w:ascii="宋体" w:hAnsi="宋体" w:eastAsia="宋体"/>
        <w:sz w:val="18"/>
        <w:szCs w:val="18"/>
      </w:rPr>
      <w:t>文件</w:t>
    </w:r>
    <w:r>
      <w:rPr>
        <w:rFonts w:ascii="宋体" w:hAnsi="宋体" w:eastAsia="宋体"/>
        <w:sz w:val="18"/>
        <w:szCs w:val="18"/>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0CC37">
    <w:pPr>
      <w:ind w:left="7560" w:hanging="7560" w:hangingChars="4200"/>
      <w:jc w:val="left"/>
      <w:rPr>
        <w:rFonts w:hint="eastAsia" w:ascii="宋体" w:hAnsi="宋体" w:eastAsia="宋体"/>
        <w:sz w:val="18"/>
        <w:szCs w:val="18"/>
      </w:rPr>
    </w:pPr>
    <w:r>
      <w:rPr>
        <w:rFonts w:hint="eastAsia" w:ascii="宋体" w:hAnsi="宋体" w:eastAsia="宋体"/>
        <w:sz w:val="18"/>
        <w:szCs w:val="18"/>
      </w:rPr>
      <w:t xml:space="preserve">开平市中心医院妇产儿大楼嵌入式药品柜、麻醉柜和器械柜采购项目           </w:t>
    </w:r>
  </w:p>
  <w:p w14:paraId="1F0BD25C">
    <w:pPr>
      <w:jc w:val="right"/>
      <w:rPr>
        <w:rFonts w:hint="eastAsia" w:ascii="宋体" w:hAnsi="宋体" w:eastAsia="宋体"/>
        <w:sz w:val="18"/>
        <w:szCs w:val="18"/>
        <w:lang w:eastAsia="zh-CN"/>
      </w:rPr>
    </w:pPr>
  </w:p>
  <w:p w14:paraId="3DE6E834">
    <w:pPr>
      <w:pStyle w:val="29"/>
      <w:jc w:val="right"/>
    </w:pPr>
    <w:r>
      <w:rPr>
        <w:rFonts w:hint="eastAsia" w:ascii="宋体" w:hAnsi="宋体" w:eastAsia="宋体"/>
        <w:sz w:val="18"/>
        <w:szCs w:val="18"/>
        <w:lang w:eastAsia="zh-CN"/>
      </w:rPr>
      <w:t>遴选</w:t>
    </w:r>
    <w:r>
      <w:rPr>
        <w:rFonts w:hint="eastAsia" w:ascii="宋体" w:hAnsi="宋体" w:eastAsia="宋体"/>
        <w:sz w:val="18"/>
        <w:szCs w:val="18"/>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6F610">
    <w:pPr>
      <w:pStyle w:val="29"/>
    </w:pPr>
    <w:r>
      <w:rPr>
        <w:rFonts w:hint="eastAsia" w:hAnsi="宋体"/>
        <w:szCs w:val="21"/>
      </w:rPr>
      <w:t>采购编号：KPCG2019-000 赤坎新区技术审查与开发咨询服务                     竞争性</w:t>
    </w:r>
    <w:r>
      <w:rPr>
        <w:rFonts w:hint="eastAsia" w:hAnsi="宋体"/>
        <w:szCs w:val="21"/>
        <w:lang w:eastAsia="zh-CN"/>
      </w:rPr>
      <w:t>遴选</w:t>
    </w:r>
    <w:r>
      <w:rPr>
        <w:rFonts w:hint="eastAsia" w:hAnsi="宋体"/>
        <w:szCs w:val="21"/>
      </w:rPr>
      <w:t>文件</w:t>
    </w:r>
  </w:p>
  <w:p w14:paraId="7377C1F7"/>
  <w:p w14:paraId="634F6C0C"/>
  <w:p w14:paraId="7B5A19E4"/>
  <w:p w14:paraId="695FB715"/>
  <w:p w14:paraId="57AB34CE"/>
  <w:p w14:paraId="3E1AFF1E"/>
  <w:p w14:paraId="4AEDC68E"/>
  <w:p w14:paraId="07E5A22F"/>
  <w:p w14:paraId="3E5B92D4"/>
  <w:p w14:paraId="74D70766"/>
  <w:p w14:paraId="765F01A7"/>
  <w:p w14:paraId="36DD6BE1"/>
  <w:p w14:paraId="555BA99F"/>
  <w:p w14:paraId="5C842B36"/>
  <w:p w14:paraId="4F5796D8"/>
  <w:p w14:paraId="4B6E10CD"/>
  <w:p w14:paraId="088DA088"/>
  <w:p w14:paraId="3EE15D5C"/>
  <w:p w14:paraId="588297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47C16CC8"/>
    <w:multiLevelType w:val="multilevel"/>
    <w:tmpl w:val="47C16CC8"/>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A7114B9"/>
    <w:multiLevelType w:val="multilevel"/>
    <w:tmpl w:val="4A7114B9"/>
    <w:lvl w:ilvl="0" w:tentative="0">
      <w:start w:val="1"/>
      <w:numFmt w:val="decimal"/>
      <w:lvlText w:val="（%1）"/>
      <w:lvlJc w:val="left"/>
      <w:pPr>
        <w:tabs>
          <w:tab w:val="left" w:pos="1033"/>
        </w:tabs>
        <w:ind w:left="1033" w:hanging="720"/>
      </w:pPr>
      <w:rPr>
        <w:rFonts w:hint="eastAsia"/>
      </w:rPr>
    </w:lvl>
    <w:lvl w:ilvl="1" w:tentative="0">
      <w:start w:val="1"/>
      <w:numFmt w:val="decimal"/>
      <w:lvlText w:val="（%2）"/>
      <w:lvlJc w:val="left"/>
      <w:pPr>
        <w:tabs>
          <w:tab w:val="left" w:pos="1455"/>
        </w:tabs>
        <w:ind w:left="1455" w:hanging="720"/>
      </w:pPr>
      <w:rPr>
        <w:rFonts w:hint="eastAsia"/>
      </w:rPr>
    </w:lvl>
    <w:lvl w:ilvl="2" w:tentative="0">
      <w:start w:val="1"/>
      <w:numFmt w:val="lowerRoman"/>
      <w:lvlText w:val="%3."/>
      <w:lvlJc w:val="right"/>
      <w:pPr>
        <w:tabs>
          <w:tab w:val="left" w:pos="1573"/>
        </w:tabs>
        <w:ind w:left="1573" w:hanging="420"/>
      </w:pPr>
    </w:lvl>
    <w:lvl w:ilvl="3" w:tentative="0">
      <w:start w:val="1"/>
      <w:numFmt w:val="decimal"/>
      <w:lvlText w:val="%4."/>
      <w:lvlJc w:val="left"/>
      <w:pPr>
        <w:tabs>
          <w:tab w:val="left" w:pos="1993"/>
        </w:tabs>
        <w:ind w:left="1993" w:hanging="420"/>
      </w:pPr>
    </w:lvl>
    <w:lvl w:ilvl="4" w:tentative="0">
      <w:start w:val="1"/>
      <w:numFmt w:val="lowerLetter"/>
      <w:lvlText w:val="%5)"/>
      <w:lvlJc w:val="left"/>
      <w:pPr>
        <w:tabs>
          <w:tab w:val="left" w:pos="2413"/>
        </w:tabs>
        <w:ind w:left="2413" w:hanging="420"/>
      </w:pPr>
    </w:lvl>
    <w:lvl w:ilvl="5" w:tentative="0">
      <w:start w:val="1"/>
      <w:numFmt w:val="lowerRoman"/>
      <w:lvlText w:val="%6."/>
      <w:lvlJc w:val="right"/>
      <w:pPr>
        <w:tabs>
          <w:tab w:val="left" w:pos="2833"/>
        </w:tabs>
        <w:ind w:left="2833" w:hanging="420"/>
      </w:pPr>
    </w:lvl>
    <w:lvl w:ilvl="6" w:tentative="0">
      <w:start w:val="1"/>
      <w:numFmt w:val="decimal"/>
      <w:lvlText w:val="%7."/>
      <w:lvlJc w:val="left"/>
      <w:pPr>
        <w:tabs>
          <w:tab w:val="left" w:pos="3253"/>
        </w:tabs>
        <w:ind w:left="3253" w:hanging="420"/>
      </w:pPr>
    </w:lvl>
    <w:lvl w:ilvl="7" w:tentative="0">
      <w:start w:val="1"/>
      <w:numFmt w:val="lowerLetter"/>
      <w:lvlText w:val="%8)"/>
      <w:lvlJc w:val="left"/>
      <w:pPr>
        <w:tabs>
          <w:tab w:val="left" w:pos="3673"/>
        </w:tabs>
        <w:ind w:left="3673" w:hanging="420"/>
      </w:pPr>
    </w:lvl>
    <w:lvl w:ilvl="8" w:tentative="0">
      <w:start w:val="1"/>
      <w:numFmt w:val="lowerRoman"/>
      <w:lvlText w:val="%9."/>
      <w:lvlJc w:val="right"/>
      <w:pPr>
        <w:tabs>
          <w:tab w:val="left" w:pos="4093"/>
        </w:tabs>
        <w:ind w:left="4093" w:hanging="420"/>
      </w:pPr>
    </w:lvl>
  </w:abstractNum>
  <w:abstractNum w:abstractNumId="3">
    <w:nsid w:val="61D67788"/>
    <w:multiLevelType w:val="multilevel"/>
    <w:tmpl w:val="61D67788"/>
    <w:lvl w:ilvl="0" w:tentative="0">
      <w:start w:val="1"/>
      <w:numFmt w:val="decimal"/>
      <w:lvlText w:val="（%1）"/>
      <w:lvlJc w:val="left"/>
      <w:pPr>
        <w:tabs>
          <w:tab w:val="left" w:pos="1200"/>
        </w:tabs>
        <w:ind w:left="1200" w:hanging="720"/>
      </w:pPr>
      <w:rPr>
        <w:rFonts w:hint="default"/>
        <w:b w:val="0"/>
        <w:b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5701A1A"/>
    <w:multiLevelType w:val="singleLevel"/>
    <w:tmpl w:val="75701A1A"/>
    <w:lvl w:ilvl="0" w:tentative="0">
      <w:start w:val="1"/>
      <w:numFmt w:val="decimal"/>
      <w:lvlText w:val="%1、"/>
      <w:legacy w:legacy="1" w:legacySpace="0" w:legacyIndent="420"/>
      <w:lvlJc w:val="left"/>
      <w:pPr>
        <w:ind w:left="990" w:hanging="420"/>
      </w:pPr>
      <w:rPr>
        <w:rFonts w:hint="eastAsia" w:ascii="宋体" w:eastAsia="宋体"/>
        <w:b w:val="0"/>
        <w:i w:val="0"/>
        <w:sz w:val="24"/>
        <w:szCs w:val="24"/>
        <w:u w:val="none"/>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wMTcyZDMzMzZiOTcwOTQxNjIwMWI4NzFlYTFmMzUifQ=="/>
  </w:docVars>
  <w:rsids>
    <w:rsidRoot w:val="00CA653C"/>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6124"/>
    <w:rsid w:val="0004630C"/>
    <w:rsid w:val="00046E87"/>
    <w:rsid w:val="00046F8B"/>
    <w:rsid w:val="00050493"/>
    <w:rsid w:val="00050DD6"/>
    <w:rsid w:val="00050E8F"/>
    <w:rsid w:val="00050F0E"/>
    <w:rsid w:val="0005149E"/>
    <w:rsid w:val="000517AA"/>
    <w:rsid w:val="00051BCA"/>
    <w:rsid w:val="000526BB"/>
    <w:rsid w:val="000535A2"/>
    <w:rsid w:val="000536D2"/>
    <w:rsid w:val="00053DA5"/>
    <w:rsid w:val="00054741"/>
    <w:rsid w:val="000547CF"/>
    <w:rsid w:val="00054A6B"/>
    <w:rsid w:val="00055869"/>
    <w:rsid w:val="00055E1B"/>
    <w:rsid w:val="000562DE"/>
    <w:rsid w:val="000562EB"/>
    <w:rsid w:val="000564B6"/>
    <w:rsid w:val="00056C56"/>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7044B"/>
    <w:rsid w:val="00070EAC"/>
    <w:rsid w:val="00070F3D"/>
    <w:rsid w:val="00071691"/>
    <w:rsid w:val="00071731"/>
    <w:rsid w:val="00071F04"/>
    <w:rsid w:val="000720B6"/>
    <w:rsid w:val="00072752"/>
    <w:rsid w:val="00072979"/>
    <w:rsid w:val="00072EA8"/>
    <w:rsid w:val="000732D4"/>
    <w:rsid w:val="000734CE"/>
    <w:rsid w:val="00073598"/>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3BFD"/>
    <w:rsid w:val="00083C69"/>
    <w:rsid w:val="00083CB6"/>
    <w:rsid w:val="00083E86"/>
    <w:rsid w:val="000841A0"/>
    <w:rsid w:val="00084B9F"/>
    <w:rsid w:val="000850BC"/>
    <w:rsid w:val="0008579C"/>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61A5"/>
    <w:rsid w:val="00096A74"/>
    <w:rsid w:val="00096BE2"/>
    <w:rsid w:val="00096F3E"/>
    <w:rsid w:val="0009744D"/>
    <w:rsid w:val="00097DBF"/>
    <w:rsid w:val="000A00E7"/>
    <w:rsid w:val="000A01A9"/>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FE2"/>
    <w:rsid w:val="000B127D"/>
    <w:rsid w:val="000B1826"/>
    <w:rsid w:val="000B1AE1"/>
    <w:rsid w:val="000B1D27"/>
    <w:rsid w:val="000B215C"/>
    <w:rsid w:val="000B3451"/>
    <w:rsid w:val="000B3DDF"/>
    <w:rsid w:val="000B402F"/>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A2E"/>
    <w:rsid w:val="00102CAC"/>
    <w:rsid w:val="00103BC5"/>
    <w:rsid w:val="00103EC9"/>
    <w:rsid w:val="001046CF"/>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4B8"/>
    <w:rsid w:val="001E5196"/>
    <w:rsid w:val="001E5216"/>
    <w:rsid w:val="001E5956"/>
    <w:rsid w:val="001E659F"/>
    <w:rsid w:val="001E65E5"/>
    <w:rsid w:val="001E68C6"/>
    <w:rsid w:val="001E6F60"/>
    <w:rsid w:val="001E7423"/>
    <w:rsid w:val="001E7542"/>
    <w:rsid w:val="001E7667"/>
    <w:rsid w:val="001E76E9"/>
    <w:rsid w:val="001E7C61"/>
    <w:rsid w:val="001E7EBB"/>
    <w:rsid w:val="001F034F"/>
    <w:rsid w:val="001F09E8"/>
    <w:rsid w:val="001F0DFF"/>
    <w:rsid w:val="001F1025"/>
    <w:rsid w:val="001F10F3"/>
    <w:rsid w:val="001F1545"/>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9ED"/>
    <w:rsid w:val="002242F7"/>
    <w:rsid w:val="00224527"/>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10AD"/>
    <w:rsid w:val="0029148E"/>
    <w:rsid w:val="00291808"/>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5136"/>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EF"/>
    <w:rsid w:val="002C4705"/>
    <w:rsid w:val="002C5734"/>
    <w:rsid w:val="002C6512"/>
    <w:rsid w:val="002C7A7C"/>
    <w:rsid w:val="002C7AD2"/>
    <w:rsid w:val="002D0954"/>
    <w:rsid w:val="002D23CA"/>
    <w:rsid w:val="002D262A"/>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D35"/>
    <w:rsid w:val="004200BA"/>
    <w:rsid w:val="00420B97"/>
    <w:rsid w:val="00421379"/>
    <w:rsid w:val="00421A00"/>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359D"/>
    <w:rsid w:val="00474118"/>
    <w:rsid w:val="00474985"/>
    <w:rsid w:val="00474D81"/>
    <w:rsid w:val="0047516D"/>
    <w:rsid w:val="004755D4"/>
    <w:rsid w:val="00475796"/>
    <w:rsid w:val="00475CA9"/>
    <w:rsid w:val="00475E8B"/>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BA"/>
    <w:rsid w:val="00483AE4"/>
    <w:rsid w:val="00484004"/>
    <w:rsid w:val="00484B8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C02"/>
    <w:rsid w:val="004C4E07"/>
    <w:rsid w:val="004C528C"/>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56"/>
    <w:rsid w:val="004E1E46"/>
    <w:rsid w:val="004E2FFC"/>
    <w:rsid w:val="004E329C"/>
    <w:rsid w:val="004E3692"/>
    <w:rsid w:val="004E3E5A"/>
    <w:rsid w:val="004E3F99"/>
    <w:rsid w:val="004E414E"/>
    <w:rsid w:val="004E41A4"/>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5DA"/>
    <w:rsid w:val="005B4B99"/>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6813"/>
    <w:rsid w:val="00616B3E"/>
    <w:rsid w:val="00617689"/>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CE0"/>
    <w:rsid w:val="00627F29"/>
    <w:rsid w:val="0063092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9FB"/>
    <w:rsid w:val="00684390"/>
    <w:rsid w:val="006846C4"/>
    <w:rsid w:val="00685DBF"/>
    <w:rsid w:val="0068650D"/>
    <w:rsid w:val="00686871"/>
    <w:rsid w:val="00686D8E"/>
    <w:rsid w:val="006876B6"/>
    <w:rsid w:val="00687C0A"/>
    <w:rsid w:val="006900C7"/>
    <w:rsid w:val="00690400"/>
    <w:rsid w:val="00690675"/>
    <w:rsid w:val="00690777"/>
    <w:rsid w:val="00690F2D"/>
    <w:rsid w:val="0069129D"/>
    <w:rsid w:val="00691DE5"/>
    <w:rsid w:val="00692459"/>
    <w:rsid w:val="006928B3"/>
    <w:rsid w:val="00692D8C"/>
    <w:rsid w:val="00692EBE"/>
    <w:rsid w:val="006935BA"/>
    <w:rsid w:val="006940EA"/>
    <w:rsid w:val="00694DF7"/>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B0A94"/>
    <w:rsid w:val="006B2F99"/>
    <w:rsid w:val="006B3B6E"/>
    <w:rsid w:val="006B3FB0"/>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E04CC"/>
    <w:rsid w:val="006E0AEC"/>
    <w:rsid w:val="006E0C0C"/>
    <w:rsid w:val="006E0EBA"/>
    <w:rsid w:val="006E12A7"/>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64D"/>
    <w:rsid w:val="006F6202"/>
    <w:rsid w:val="006F68AC"/>
    <w:rsid w:val="006F705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8C"/>
    <w:rsid w:val="007574CB"/>
    <w:rsid w:val="007574E1"/>
    <w:rsid w:val="00757683"/>
    <w:rsid w:val="0075768D"/>
    <w:rsid w:val="00757B6A"/>
    <w:rsid w:val="007605EE"/>
    <w:rsid w:val="00760945"/>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F2"/>
    <w:rsid w:val="0076558D"/>
    <w:rsid w:val="00765DE6"/>
    <w:rsid w:val="007661BA"/>
    <w:rsid w:val="0076657C"/>
    <w:rsid w:val="00766F49"/>
    <w:rsid w:val="00767516"/>
    <w:rsid w:val="00767595"/>
    <w:rsid w:val="007679F9"/>
    <w:rsid w:val="00770A01"/>
    <w:rsid w:val="007714C8"/>
    <w:rsid w:val="00771526"/>
    <w:rsid w:val="007729E6"/>
    <w:rsid w:val="00773786"/>
    <w:rsid w:val="007737D0"/>
    <w:rsid w:val="00773D97"/>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6E67"/>
    <w:rsid w:val="007D7018"/>
    <w:rsid w:val="007E0685"/>
    <w:rsid w:val="007E0F88"/>
    <w:rsid w:val="007E1118"/>
    <w:rsid w:val="007E1652"/>
    <w:rsid w:val="007E1AD9"/>
    <w:rsid w:val="007E1D98"/>
    <w:rsid w:val="007E2E14"/>
    <w:rsid w:val="007E402B"/>
    <w:rsid w:val="007E47CF"/>
    <w:rsid w:val="007E5701"/>
    <w:rsid w:val="007E5BE1"/>
    <w:rsid w:val="007E6585"/>
    <w:rsid w:val="007E67D7"/>
    <w:rsid w:val="007E77FA"/>
    <w:rsid w:val="007E7AC1"/>
    <w:rsid w:val="007F0474"/>
    <w:rsid w:val="007F0D11"/>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734"/>
    <w:rsid w:val="00850B71"/>
    <w:rsid w:val="00850F2D"/>
    <w:rsid w:val="008511DC"/>
    <w:rsid w:val="00851221"/>
    <w:rsid w:val="008514F5"/>
    <w:rsid w:val="0085238F"/>
    <w:rsid w:val="0085294C"/>
    <w:rsid w:val="0085367C"/>
    <w:rsid w:val="0085393F"/>
    <w:rsid w:val="00853A17"/>
    <w:rsid w:val="00853B6D"/>
    <w:rsid w:val="00853EB5"/>
    <w:rsid w:val="00854DF9"/>
    <w:rsid w:val="00854F47"/>
    <w:rsid w:val="0085538C"/>
    <w:rsid w:val="00855539"/>
    <w:rsid w:val="00855C56"/>
    <w:rsid w:val="00855F6F"/>
    <w:rsid w:val="00856570"/>
    <w:rsid w:val="008565DD"/>
    <w:rsid w:val="00856CB0"/>
    <w:rsid w:val="00856ECA"/>
    <w:rsid w:val="00857958"/>
    <w:rsid w:val="00857BD6"/>
    <w:rsid w:val="00857C90"/>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53C"/>
    <w:rsid w:val="008C1C05"/>
    <w:rsid w:val="008C29CD"/>
    <w:rsid w:val="008C2C4B"/>
    <w:rsid w:val="008C35D0"/>
    <w:rsid w:val="008C39DC"/>
    <w:rsid w:val="008C4590"/>
    <w:rsid w:val="008C4699"/>
    <w:rsid w:val="008C5270"/>
    <w:rsid w:val="008C5417"/>
    <w:rsid w:val="008D0286"/>
    <w:rsid w:val="008D0358"/>
    <w:rsid w:val="008D040C"/>
    <w:rsid w:val="008D0881"/>
    <w:rsid w:val="008D0FDE"/>
    <w:rsid w:val="008D11FB"/>
    <w:rsid w:val="008D1E89"/>
    <w:rsid w:val="008D2619"/>
    <w:rsid w:val="008D2A68"/>
    <w:rsid w:val="008D3525"/>
    <w:rsid w:val="008D36CC"/>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7B4"/>
    <w:rsid w:val="008F7ED0"/>
    <w:rsid w:val="008F7FFC"/>
    <w:rsid w:val="00900206"/>
    <w:rsid w:val="0090059B"/>
    <w:rsid w:val="00900976"/>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149"/>
    <w:rsid w:val="00913636"/>
    <w:rsid w:val="00913B76"/>
    <w:rsid w:val="00913D0F"/>
    <w:rsid w:val="00914487"/>
    <w:rsid w:val="0091467A"/>
    <w:rsid w:val="00915077"/>
    <w:rsid w:val="00915B9A"/>
    <w:rsid w:val="00916344"/>
    <w:rsid w:val="009168E4"/>
    <w:rsid w:val="00917CD9"/>
    <w:rsid w:val="00921BAD"/>
    <w:rsid w:val="00921F58"/>
    <w:rsid w:val="0092246B"/>
    <w:rsid w:val="0092259D"/>
    <w:rsid w:val="0092479B"/>
    <w:rsid w:val="0092542B"/>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75F"/>
    <w:rsid w:val="009357E9"/>
    <w:rsid w:val="00935D52"/>
    <w:rsid w:val="0093646B"/>
    <w:rsid w:val="00936662"/>
    <w:rsid w:val="00936810"/>
    <w:rsid w:val="00936A72"/>
    <w:rsid w:val="00936BDB"/>
    <w:rsid w:val="00936FAA"/>
    <w:rsid w:val="00937ACA"/>
    <w:rsid w:val="009406B4"/>
    <w:rsid w:val="00940796"/>
    <w:rsid w:val="00940A3A"/>
    <w:rsid w:val="009411D4"/>
    <w:rsid w:val="009416DE"/>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BE9"/>
    <w:rsid w:val="00950116"/>
    <w:rsid w:val="0095060B"/>
    <w:rsid w:val="00950FB4"/>
    <w:rsid w:val="00951609"/>
    <w:rsid w:val="009516E7"/>
    <w:rsid w:val="00952162"/>
    <w:rsid w:val="009521C7"/>
    <w:rsid w:val="00952326"/>
    <w:rsid w:val="00952A38"/>
    <w:rsid w:val="00952AF4"/>
    <w:rsid w:val="0095321C"/>
    <w:rsid w:val="00953363"/>
    <w:rsid w:val="00953965"/>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6C54"/>
    <w:rsid w:val="009C6D5A"/>
    <w:rsid w:val="009C70FB"/>
    <w:rsid w:val="009D0D3F"/>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90C"/>
    <w:rsid w:val="009E56A9"/>
    <w:rsid w:val="009E5813"/>
    <w:rsid w:val="009E689E"/>
    <w:rsid w:val="009E6B8F"/>
    <w:rsid w:val="009E70FC"/>
    <w:rsid w:val="009E7482"/>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E8"/>
    <w:rsid w:val="00AD16F9"/>
    <w:rsid w:val="00AD185B"/>
    <w:rsid w:val="00AD2147"/>
    <w:rsid w:val="00AD259B"/>
    <w:rsid w:val="00AD2E28"/>
    <w:rsid w:val="00AD2E67"/>
    <w:rsid w:val="00AD2FE1"/>
    <w:rsid w:val="00AD324C"/>
    <w:rsid w:val="00AD3829"/>
    <w:rsid w:val="00AD3F84"/>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809"/>
    <w:rsid w:val="00AF4B32"/>
    <w:rsid w:val="00AF4E0D"/>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8EA"/>
    <w:rsid w:val="00B02A1B"/>
    <w:rsid w:val="00B03A9F"/>
    <w:rsid w:val="00B04A79"/>
    <w:rsid w:val="00B05BBD"/>
    <w:rsid w:val="00B060C5"/>
    <w:rsid w:val="00B062A6"/>
    <w:rsid w:val="00B06473"/>
    <w:rsid w:val="00B06AEB"/>
    <w:rsid w:val="00B06E70"/>
    <w:rsid w:val="00B06EA0"/>
    <w:rsid w:val="00B07407"/>
    <w:rsid w:val="00B07647"/>
    <w:rsid w:val="00B10053"/>
    <w:rsid w:val="00B10774"/>
    <w:rsid w:val="00B10DE3"/>
    <w:rsid w:val="00B1140D"/>
    <w:rsid w:val="00B11760"/>
    <w:rsid w:val="00B11BD7"/>
    <w:rsid w:val="00B11CA4"/>
    <w:rsid w:val="00B124BF"/>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1260"/>
    <w:rsid w:val="00B41792"/>
    <w:rsid w:val="00B41AEF"/>
    <w:rsid w:val="00B4222E"/>
    <w:rsid w:val="00B423B2"/>
    <w:rsid w:val="00B4259A"/>
    <w:rsid w:val="00B42D11"/>
    <w:rsid w:val="00B436A5"/>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5070E"/>
    <w:rsid w:val="00B50C2B"/>
    <w:rsid w:val="00B50CC5"/>
    <w:rsid w:val="00B514A4"/>
    <w:rsid w:val="00B514C7"/>
    <w:rsid w:val="00B51B6D"/>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E3C"/>
    <w:rsid w:val="00B83147"/>
    <w:rsid w:val="00B83E08"/>
    <w:rsid w:val="00B84062"/>
    <w:rsid w:val="00B847F9"/>
    <w:rsid w:val="00B857CB"/>
    <w:rsid w:val="00B87606"/>
    <w:rsid w:val="00B9019B"/>
    <w:rsid w:val="00B90341"/>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60D9"/>
    <w:rsid w:val="00BF6187"/>
    <w:rsid w:val="00BF6C60"/>
    <w:rsid w:val="00BF717B"/>
    <w:rsid w:val="00BF723E"/>
    <w:rsid w:val="00BF7439"/>
    <w:rsid w:val="00C00DFC"/>
    <w:rsid w:val="00C01E72"/>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23D3"/>
    <w:rsid w:val="00CA23ED"/>
    <w:rsid w:val="00CA2418"/>
    <w:rsid w:val="00CA349F"/>
    <w:rsid w:val="00CA3B9D"/>
    <w:rsid w:val="00CA3BE0"/>
    <w:rsid w:val="00CA3BFD"/>
    <w:rsid w:val="00CA427F"/>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61C1"/>
    <w:rsid w:val="00CB6569"/>
    <w:rsid w:val="00CB6FC6"/>
    <w:rsid w:val="00CB7603"/>
    <w:rsid w:val="00CB788F"/>
    <w:rsid w:val="00CB7BD1"/>
    <w:rsid w:val="00CC026B"/>
    <w:rsid w:val="00CC0325"/>
    <w:rsid w:val="00CC051E"/>
    <w:rsid w:val="00CC0B6E"/>
    <w:rsid w:val="00CC0F08"/>
    <w:rsid w:val="00CC1E77"/>
    <w:rsid w:val="00CC2DF1"/>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A19"/>
    <w:rsid w:val="00DB6BE8"/>
    <w:rsid w:val="00DB7277"/>
    <w:rsid w:val="00DC08AC"/>
    <w:rsid w:val="00DC1477"/>
    <w:rsid w:val="00DC1517"/>
    <w:rsid w:val="00DC192B"/>
    <w:rsid w:val="00DC2599"/>
    <w:rsid w:val="00DC28C7"/>
    <w:rsid w:val="00DC2DC4"/>
    <w:rsid w:val="00DC309B"/>
    <w:rsid w:val="00DC309D"/>
    <w:rsid w:val="00DC3143"/>
    <w:rsid w:val="00DC3211"/>
    <w:rsid w:val="00DC41C1"/>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4EA"/>
    <w:rsid w:val="00DF6B04"/>
    <w:rsid w:val="00DF7AEE"/>
    <w:rsid w:val="00E0024E"/>
    <w:rsid w:val="00E00AC4"/>
    <w:rsid w:val="00E00F49"/>
    <w:rsid w:val="00E01BEC"/>
    <w:rsid w:val="00E01E37"/>
    <w:rsid w:val="00E01EDB"/>
    <w:rsid w:val="00E0229C"/>
    <w:rsid w:val="00E0265D"/>
    <w:rsid w:val="00E02B2C"/>
    <w:rsid w:val="00E02BA7"/>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973"/>
    <w:rsid w:val="00E27DE6"/>
    <w:rsid w:val="00E30491"/>
    <w:rsid w:val="00E306C3"/>
    <w:rsid w:val="00E31719"/>
    <w:rsid w:val="00E3177F"/>
    <w:rsid w:val="00E318D0"/>
    <w:rsid w:val="00E322FC"/>
    <w:rsid w:val="00E32779"/>
    <w:rsid w:val="00E32C80"/>
    <w:rsid w:val="00E32D39"/>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616C"/>
    <w:rsid w:val="00E56347"/>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722"/>
    <w:rsid w:val="00E66371"/>
    <w:rsid w:val="00E663D1"/>
    <w:rsid w:val="00E67141"/>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2304"/>
    <w:rsid w:val="00EC267C"/>
    <w:rsid w:val="00EC2994"/>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E9"/>
    <w:rsid w:val="00F12AD5"/>
    <w:rsid w:val="00F12B84"/>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D89"/>
    <w:rsid w:val="00F4350D"/>
    <w:rsid w:val="00F4365B"/>
    <w:rsid w:val="00F436A5"/>
    <w:rsid w:val="00F43D7A"/>
    <w:rsid w:val="00F43E43"/>
    <w:rsid w:val="00F43FAC"/>
    <w:rsid w:val="00F440F4"/>
    <w:rsid w:val="00F44135"/>
    <w:rsid w:val="00F44DEB"/>
    <w:rsid w:val="00F45722"/>
    <w:rsid w:val="00F45C20"/>
    <w:rsid w:val="00F45E8D"/>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72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20B5"/>
    <w:rsid w:val="00F920B6"/>
    <w:rsid w:val="00F92352"/>
    <w:rsid w:val="00F92758"/>
    <w:rsid w:val="00F92BB8"/>
    <w:rsid w:val="00F92CFD"/>
    <w:rsid w:val="00F93AE1"/>
    <w:rsid w:val="00F93B86"/>
    <w:rsid w:val="00F93DA2"/>
    <w:rsid w:val="00F93EE3"/>
    <w:rsid w:val="00F9503A"/>
    <w:rsid w:val="00F953F5"/>
    <w:rsid w:val="00F957B6"/>
    <w:rsid w:val="00F95892"/>
    <w:rsid w:val="00F9624E"/>
    <w:rsid w:val="00F96767"/>
    <w:rsid w:val="00F973E1"/>
    <w:rsid w:val="00F975B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B39"/>
    <w:rsid w:val="00FB0B3E"/>
    <w:rsid w:val="00FB0D63"/>
    <w:rsid w:val="00FB13B4"/>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4072"/>
    <w:rsid w:val="00FF4212"/>
    <w:rsid w:val="00FF4902"/>
    <w:rsid w:val="00FF491E"/>
    <w:rsid w:val="00FF5369"/>
    <w:rsid w:val="00FF5BC9"/>
    <w:rsid w:val="00FF6244"/>
    <w:rsid w:val="00FF635A"/>
    <w:rsid w:val="00FF6664"/>
    <w:rsid w:val="00FF678F"/>
    <w:rsid w:val="00FF6BE5"/>
    <w:rsid w:val="00FF77D5"/>
    <w:rsid w:val="00FF7950"/>
    <w:rsid w:val="01304417"/>
    <w:rsid w:val="01EC6D10"/>
    <w:rsid w:val="01F84124"/>
    <w:rsid w:val="023268D6"/>
    <w:rsid w:val="026C21F1"/>
    <w:rsid w:val="03A256F4"/>
    <w:rsid w:val="04F031FB"/>
    <w:rsid w:val="05D4309B"/>
    <w:rsid w:val="063248CB"/>
    <w:rsid w:val="068523DF"/>
    <w:rsid w:val="06CC2B97"/>
    <w:rsid w:val="07456CFC"/>
    <w:rsid w:val="074A1AF4"/>
    <w:rsid w:val="0750067A"/>
    <w:rsid w:val="07685361"/>
    <w:rsid w:val="07F76DB5"/>
    <w:rsid w:val="08181F45"/>
    <w:rsid w:val="083A3F7E"/>
    <w:rsid w:val="0890596C"/>
    <w:rsid w:val="08DC6963"/>
    <w:rsid w:val="09354491"/>
    <w:rsid w:val="0999062A"/>
    <w:rsid w:val="0A455A91"/>
    <w:rsid w:val="0ADC375E"/>
    <w:rsid w:val="0B2E5519"/>
    <w:rsid w:val="0BBE7E63"/>
    <w:rsid w:val="0BFE35DF"/>
    <w:rsid w:val="0C236700"/>
    <w:rsid w:val="0C651FA7"/>
    <w:rsid w:val="0CFC1A72"/>
    <w:rsid w:val="0D2E75FC"/>
    <w:rsid w:val="0D3200C1"/>
    <w:rsid w:val="0DFD724C"/>
    <w:rsid w:val="0ED46B8D"/>
    <w:rsid w:val="0F720C87"/>
    <w:rsid w:val="0F7D59F6"/>
    <w:rsid w:val="0FC401FA"/>
    <w:rsid w:val="10B10FD7"/>
    <w:rsid w:val="10F13E53"/>
    <w:rsid w:val="112A787A"/>
    <w:rsid w:val="11314F7C"/>
    <w:rsid w:val="122108F7"/>
    <w:rsid w:val="126B1F8B"/>
    <w:rsid w:val="13252204"/>
    <w:rsid w:val="13601D02"/>
    <w:rsid w:val="13B95037"/>
    <w:rsid w:val="14D7277E"/>
    <w:rsid w:val="14DD669C"/>
    <w:rsid w:val="151A579B"/>
    <w:rsid w:val="154811A8"/>
    <w:rsid w:val="15FB1C74"/>
    <w:rsid w:val="16CB302C"/>
    <w:rsid w:val="181A7F5D"/>
    <w:rsid w:val="18540B58"/>
    <w:rsid w:val="19120228"/>
    <w:rsid w:val="191D51C7"/>
    <w:rsid w:val="192632B8"/>
    <w:rsid w:val="194D51B6"/>
    <w:rsid w:val="1A1A7F48"/>
    <w:rsid w:val="1B3C1DD8"/>
    <w:rsid w:val="1B5C1DA2"/>
    <w:rsid w:val="1C22302A"/>
    <w:rsid w:val="1D8614B0"/>
    <w:rsid w:val="1E177425"/>
    <w:rsid w:val="1FAB0B4F"/>
    <w:rsid w:val="204563CC"/>
    <w:rsid w:val="20874856"/>
    <w:rsid w:val="215A6F7E"/>
    <w:rsid w:val="21B90060"/>
    <w:rsid w:val="220666F6"/>
    <w:rsid w:val="223053CE"/>
    <w:rsid w:val="22833E7B"/>
    <w:rsid w:val="22A055E4"/>
    <w:rsid w:val="23140503"/>
    <w:rsid w:val="239E1A70"/>
    <w:rsid w:val="23C245F9"/>
    <w:rsid w:val="23FB7914"/>
    <w:rsid w:val="2459377B"/>
    <w:rsid w:val="24CA0A5A"/>
    <w:rsid w:val="24EA6324"/>
    <w:rsid w:val="268D51D4"/>
    <w:rsid w:val="26A72A02"/>
    <w:rsid w:val="26DF5FF8"/>
    <w:rsid w:val="26F83E49"/>
    <w:rsid w:val="27D3625B"/>
    <w:rsid w:val="27F616E4"/>
    <w:rsid w:val="289363DE"/>
    <w:rsid w:val="28C47940"/>
    <w:rsid w:val="28EA443D"/>
    <w:rsid w:val="29042D2C"/>
    <w:rsid w:val="2AE46658"/>
    <w:rsid w:val="2B671526"/>
    <w:rsid w:val="2B7E22A6"/>
    <w:rsid w:val="2B9A27EB"/>
    <w:rsid w:val="2BCF782F"/>
    <w:rsid w:val="2BE97B66"/>
    <w:rsid w:val="2CC74842"/>
    <w:rsid w:val="2E5A3C96"/>
    <w:rsid w:val="2F402127"/>
    <w:rsid w:val="2F511A30"/>
    <w:rsid w:val="2F8C7F5C"/>
    <w:rsid w:val="2FB2501E"/>
    <w:rsid w:val="306F6FE9"/>
    <w:rsid w:val="31556458"/>
    <w:rsid w:val="31D439FD"/>
    <w:rsid w:val="31E62828"/>
    <w:rsid w:val="32147DC4"/>
    <w:rsid w:val="33E645DC"/>
    <w:rsid w:val="348E2A01"/>
    <w:rsid w:val="34C374AD"/>
    <w:rsid w:val="353C45ED"/>
    <w:rsid w:val="35616529"/>
    <w:rsid w:val="357905BC"/>
    <w:rsid w:val="35FD12B2"/>
    <w:rsid w:val="36541A28"/>
    <w:rsid w:val="36870A2A"/>
    <w:rsid w:val="370C56F3"/>
    <w:rsid w:val="373874DE"/>
    <w:rsid w:val="37904D56"/>
    <w:rsid w:val="37CD0DF6"/>
    <w:rsid w:val="37D544B5"/>
    <w:rsid w:val="384C3CA7"/>
    <w:rsid w:val="38787034"/>
    <w:rsid w:val="398C6B2A"/>
    <w:rsid w:val="39F723CF"/>
    <w:rsid w:val="3A241712"/>
    <w:rsid w:val="3A386238"/>
    <w:rsid w:val="3A4E3B38"/>
    <w:rsid w:val="3ACE61FD"/>
    <w:rsid w:val="3C21710D"/>
    <w:rsid w:val="3C2E5C0E"/>
    <w:rsid w:val="3CD77ED7"/>
    <w:rsid w:val="3D400BA9"/>
    <w:rsid w:val="3D432D04"/>
    <w:rsid w:val="3DF95A66"/>
    <w:rsid w:val="3E4B6A9B"/>
    <w:rsid w:val="3EAD7F28"/>
    <w:rsid w:val="3EB428B0"/>
    <w:rsid w:val="3F926613"/>
    <w:rsid w:val="40136C92"/>
    <w:rsid w:val="40546F2B"/>
    <w:rsid w:val="407B42A5"/>
    <w:rsid w:val="41582E49"/>
    <w:rsid w:val="416B7EAF"/>
    <w:rsid w:val="418D7D70"/>
    <w:rsid w:val="42EA0B36"/>
    <w:rsid w:val="433F5D44"/>
    <w:rsid w:val="43B3485B"/>
    <w:rsid w:val="43E550B8"/>
    <w:rsid w:val="43FB6786"/>
    <w:rsid w:val="44B553BD"/>
    <w:rsid w:val="453A26A3"/>
    <w:rsid w:val="453C2005"/>
    <w:rsid w:val="453E2E23"/>
    <w:rsid w:val="457B3CD9"/>
    <w:rsid w:val="45BF09A2"/>
    <w:rsid w:val="45EB1BE1"/>
    <w:rsid w:val="45EC57D9"/>
    <w:rsid w:val="467A7452"/>
    <w:rsid w:val="46B06807"/>
    <w:rsid w:val="48C8585F"/>
    <w:rsid w:val="4978017A"/>
    <w:rsid w:val="49940732"/>
    <w:rsid w:val="49EC0ECA"/>
    <w:rsid w:val="4A5D6817"/>
    <w:rsid w:val="4A646777"/>
    <w:rsid w:val="4A880DD3"/>
    <w:rsid w:val="4AC05E37"/>
    <w:rsid w:val="4E055E8C"/>
    <w:rsid w:val="4F3F76F2"/>
    <w:rsid w:val="502F43DC"/>
    <w:rsid w:val="50D130E4"/>
    <w:rsid w:val="510B13F4"/>
    <w:rsid w:val="51222E9C"/>
    <w:rsid w:val="51A21442"/>
    <w:rsid w:val="52310E93"/>
    <w:rsid w:val="527C2613"/>
    <w:rsid w:val="52DF1EFB"/>
    <w:rsid w:val="53397A0C"/>
    <w:rsid w:val="53E92AEF"/>
    <w:rsid w:val="558514F8"/>
    <w:rsid w:val="562429AA"/>
    <w:rsid w:val="56AE0C92"/>
    <w:rsid w:val="57B32A9F"/>
    <w:rsid w:val="581C3D92"/>
    <w:rsid w:val="58296FA6"/>
    <w:rsid w:val="58925DB9"/>
    <w:rsid w:val="5A982114"/>
    <w:rsid w:val="5AEB2255"/>
    <w:rsid w:val="5AF00933"/>
    <w:rsid w:val="5B5317F3"/>
    <w:rsid w:val="5BC87311"/>
    <w:rsid w:val="5CBB50FA"/>
    <w:rsid w:val="5D494803"/>
    <w:rsid w:val="5DB31446"/>
    <w:rsid w:val="5F00399C"/>
    <w:rsid w:val="5F1832FB"/>
    <w:rsid w:val="5FDE0AD6"/>
    <w:rsid w:val="5FF97134"/>
    <w:rsid w:val="5FFF5ED8"/>
    <w:rsid w:val="60F25F36"/>
    <w:rsid w:val="61975C1F"/>
    <w:rsid w:val="61FD60DD"/>
    <w:rsid w:val="624D58C1"/>
    <w:rsid w:val="62E62033"/>
    <w:rsid w:val="63B40C07"/>
    <w:rsid w:val="64636A9F"/>
    <w:rsid w:val="64702B34"/>
    <w:rsid w:val="64A55D99"/>
    <w:rsid w:val="65374138"/>
    <w:rsid w:val="65945F13"/>
    <w:rsid w:val="65BA55F6"/>
    <w:rsid w:val="66C828BC"/>
    <w:rsid w:val="66E87542"/>
    <w:rsid w:val="67026F67"/>
    <w:rsid w:val="671F76BE"/>
    <w:rsid w:val="675B5A3B"/>
    <w:rsid w:val="67D11A02"/>
    <w:rsid w:val="682C661B"/>
    <w:rsid w:val="68A821C7"/>
    <w:rsid w:val="69724A89"/>
    <w:rsid w:val="69B30239"/>
    <w:rsid w:val="69F06C95"/>
    <w:rsid w:val="6A7D4D35"/>
    <w:rsid w:val="6B890BA5"/>
    <w:rsid w:val="6C080198"/>
    <w:rsid w:val="6C1F5513"/>
    <w:rsid w:val="6C1F6348"/>
    <w:rsid w:val="6C7D4538"/>
    <w:rsid w:val="6D0B1506"/>
    <w:rsid w:val="6D6A558C"/>
    <w:rsid w:val="6E5024FA"/>
    <w:rsid w:val="6E763194"/>
    <w:rsid w:val="6F041661"/>
    <w:rsid w:val="708F7036"/>
    <w:rsid w:val="70C2647F"/>
    <w:rsid w:val="70CD7F27"/>
    <w:rsid w:val="70DC4F11"/>
    <w:rsid w:val="71C8015B"/>
    <w:rsid w:val="72901BAB"/>
    <w:rsid w:val="72A05A0D"/>
    <w:rsid w:val="73171838"/>
    <w:rsid w:val="73E67832"/>
    <w:rsid w:val="741713C4"/>
    <w:rsid w:val="743D6339"/>
    <w:rsid w:val="74940C67"/>
    <w:rsid w:val="74BC4F00"/>
    <w:rsid w:val="74EE5E20"/>
    <w:rsid w:val="751A116C"/>
    <w:rsid w:val="751A4987"/>
    <w:rsid w:val="75431A2D"/>
    <w:rsid w:val="75E23879"/>
    <w:rsid w:val="76C66107"/>
    <w:rsid w:val="77A9153B"/>
    <w:rsid w:val="781D1280"/>
    <w:rsid w:val="78847233"/>
    <w:rsid w:val="788827F6"/>
    <w:rsid w:val="79444163"/>
    <w:rsid w:val="7A470084"/>
    <w:rsid w:val="7A5433BE"/>
    <w:rsid w:val="7AC06D7F"/>
    <w:rsid w:val="7B094232"/>
    <w:rsid w:val="7C974B11"/>
    <w:rsid w:val="7D9528DF"/>
    <w:rsid w:val="7DE107F3"/>
    <w:rsid w:val="7E0C25A3"/>
    <w:rsid w:val="7EDE0F4F"/>
    <w:rsid w:val="7F1E79A3"/>
    <w:rsid w:val="7F356D89"/>
    <w:rsid w:val="7F5343CD"/>
    <w:rsid w:val="7FDC5D91"/>
    <w:rsid w:val="DCBD4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5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3">
    <w:name w:val="heading 2"/>
    <w:basedOn w:val="1"/>
    <w:next w:val="1"/>
    <w:link w:val="53"/>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4">
    <w:name w:val="heading 3"/>
    <w:basedOn w:val="1"/>
    <w:next w:val="5"/>
    <w:link w:val="54"/>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6">
    <w:name w:val="heading 4"/>
    <w:basedOn w:val="1"/>
    <w:next w:val="1"/>
    <w:link w:val="55"/>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link w:val="56"/>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57"/>
    <w:qFormat/>
    <w:uiPriority w:val="0"/>
    <w:pPr>
      <w:keepNext/>
      <w:keepLines/>
      <w:spacing w:before="240" w:after="64" w:line="320" w:lineRule="auto"/>
      <w:outlineLvl w:val="5"/>
    </w:pPr>
    <w:rPr>
      <w:rFonts w:ascii="Calibri Light" w:hAnsi="Calibri Light" w:eastAsia="宋体"/>
      <w:b/>
      <w:bCs/>
      <w:sz w:val="24"/>
      <w:szCs w:val="24"/>
    </w:rPr>
  </w:style>
  <w:style w:type="paragraph" w:styleId="9">
    <w:name w:val="heading 7"/>
    <w:basedOn w:val="1"/>
    <w:next w:val="5"/>
    <w:link w:val="58"/>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0">
    <w:name w:val="heading 8"/>
    <w:basedOn w:val="1"/>
    <w:next w:val="5"/>
    <w:link w:val="59"/>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1">
    <w:name w:val="heading 9"/>
    <w:basedOn w:val="1"/>
    <w:next w:val="5"/>
    <w:link w:val="60"/>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52"/>
    <w:qFormat/>
    <w:uiPriority w:val="0"/>
    <w:pPr>
      <w:autoSpaceDE w:val="0"/>
      <w:autoSpaceDN w:val="0"/>
      <w:adjustRightInd w:val="0"/>
      <w:ind w:firstLine="420"/>
      <w:jc w:val="left"/>
      <w:textAlignment w:val="baseline"/>
    </w:pPr>
    <w:rPr>
      <w:rFonts w:ascii="宋体" w:eastAsia="宋体"/>
      <w:kern w:val="0"/>
      <w:sz w:val="34"/>
    </w:rPr>
  </w:style>
  <w:style w:type="paragraph" w:styleId="12">
    <w:name w:val="toc 7"/>
    <w:basedOn w:val="1"/>
    <w:next w:val="1"/>
    <w:qFormat/>
    <w:uiPriority w:val="0"/>
    <w:pPr>
      <w:ind w:left="2520" w:leftChars="1200"/>
    </w:pPr>
    <w:rPr>
      <w:rFonts w:ascii="Calibri" w:hAnsi="Calibri" w:eastAsia="宋体"/>
      <w:sz w:val="21"/>
      <w:szCs w:val="22"/>
    </w:rPr>
  </w:style>
  <w:style w:type="paragraph" w:styleId="13">
    <w:name w:val="caption"/>
    <w:basedOn w:val="1"/>
    <w:next w:val="1"/>
    <w:qFormat/>
    <w:uiPriority w:val="0"/>
    <w:rPr>
      <w:rFonts w:ascii="Arial" w:hAnsi="Arial" w:eastAsia="黑体" w:cs="Arial"/>
      <w:sz w:val="20"/>
    </w:rPr>
  </w:style>
  <w:style w:type="paragraph" w:styleId="14">
    <w:name w:val="Document Map"/>
    <w:basedOn w:val="1"/>
    <w:link w:val="74"/>
    <w:qFormat/>
    <w:uiPriority w:val="0"/>
    <w:pPr>
      <w:shd w:val="clear" w:color="auto" w:fill="000080"/>
    </w:pPr>
    <w:rPr>
      <w:kern w:val="0"/>
      <w:shd w:val="clear" w:color="auto" w:fill="000080"/>
    </w:rPr>
  </w:style>
  <w:style w:type="paragraph" w:styleId="15">
    <w:name w:val="annotation text"/>
    <w:basedOn w:val="1"/>
    <w:link w:val="81"/>
    <w:qFormat/>
    <w:uiPriority w:val="0"/>
    <w:pPr>
      <w:jc w:val="left"/>
    </w:pPr>
    <w:rPr>
      <w:rFonts w:eastAsia="宋体"/>
      <w:sz w:val="21"/>
      <w:szCs w:val="24"/>
    </w:rPr>
  </w:style>
  <w:style w:type="paragraph" w:styleId="16">
    <w:name w:val="Body Text 3"/>
    <w:basedOn w:val="1"/>
    <w:link w:val="86"/>
    <w:qFormat/>
    <w:uiPriority w:val="0"/>
    <w:pPr>
      <w:spacing w:after="120"/>
    </w:pPr>
    <w:rPr>
      <w:rFonts w:eastAsia="宋体"/>
      <w:sz w:val="16"/>
      <w:szCs w:val="16"/>
    </w:rPr>
  </w:style>
  <w:style w:type="paragraph" w:styleId="17">
    <w:name w:val="Body Text"/>
    <w:basedOn w:val="1"/>
    <w:link w:val="65"/>
    <w:qFormat/>
    <w:uiPriority w:val="0"/>
    <w:pPr>
      <w:spacing w:line="360" w:lineRule="auto"/>
    </w:pPr>
    <w:rPr>
      <w:rFonts w:ascii="仿宋_GB2312"/>
      <w:sz w:val="28"/>
    </w:rPr>
  </w:style>
  <w:style w:type="paragraph" w:styleId="18">
    <w:name w:val="Body Text Indent"/>
    <w:basedOn w:val="1"/>
    <w:link w:val="63"/>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19">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0">
    <w:name w:val="index 4"/>
    <w:basedOn w:val="1"/>
    <w:next w:val="1"/>
    <w:qFormat/>
    <w:uiPriority w:val="0"/>
    <w:pPr>
      <w:ind w:left="600" w:leftChars="600"/>
    </w:pPr>
    <w:rPr>
      <w:rFonts w:eastAsia="宋体"/>
      <w:sz w:val="21"/>
      <w:szCs w:val="24"/>
    </w:rPr>
  </w:style>
  <w:style w:type="paragraph" w:styleId="21">
    <w:name w:val="toc 5"/>
    <w:basedOn w:val="1"/>
    <w:next w:val="1"/>
    <w:qFormat/>
    <w:uiPriority w:val="0"/>
    <w:pPr>
      <w:tabs>
        <w:tab w:val="right" w:leader="dot" w:pos="8296"/>
      </w:tabs>
      <w:ind w:left="1050" w:leftChars="500"/>
    </w:pPr>
    <w:rPr>
      <w:rFonts w:ascii="Calibri" w:hAnsi="Calibri" w:eastAsia="宋体"/>
      <w:sz w:val="21"/>
      <w:szCs w:val="22"/>
    </w:rPr>
  </w:style>
  <w:style w:type="paragraph" w:styleId="22">
    <w:name w:val="toc 3"/>
    <w:basedOn w:val="1"/>
    <w:next w:val="1"/>
    <w:qFormat/>
    <w:uiPriority w:val="0"/>
    <w:pPr>
      <w:tabs>
        <w:tab w:val="right" w:leader="dot" w:pos="8505"/>
      </w:tabs>
      <w:ind w:left="200" w:leftChars="200" w:right="100" w:rightChars="100"/>
      <w:jc w:val="left"/>
    </w:pPr>
    <w:rPr>
      <w:rFonts w:ascii="仿宋_GB2312" w:hAnsi="宋体" w:eastAsia="宋体"/>
      <w:sz w:val="21"/>
      <w:szCs w:val="32"/>
    </w:rPr>
  </w:style>
  <w:style w:type="paragraph" w:styleId="23">
    <w:name w:val="Plain Text"/>
    <w:basedOn w:val="1"/>
    <w:link w:val="76"/>
    <w:qFormat/>
    <w:uiPriority w:val="0"/>
    <w:rPr>
      <w:rFonts w:ascii="宋体" w:hAnsi="Courier New" w:eastAsia="宋体"/>
      <w:sz w:val="21"/>
    </w:rPr>
  </w:style>
  <w:style w:type="paragraph" w:styleId="24">
    <w:name w:val="toc 8"/>
    <w:basedOn w:val="1"/>
    <w:next w:val="1"/>
    <w:qFormat/>
    <w:uiPriority w:val="0"/>
    <w:pPr>
      <w:ind w:left="2940" w:leftChars="1400"/>
    </w:pPr>
    <w:rPr>
      <w:rFonts w:ascii="Calibri" w:hAnsi="Calibri" w:eastAsia="宋体"/>
      <w:sz w:val="21"/>
      <w:szCs w:val="22"/>
    </w:rPr>
  </w:style>
  <w:style w:type="paragraph" w:styleId="25">
    <w:name w:val="Date"/>
    <w:basedOn w:val="1"/>
    <w:next w:val="1"/>
    <w:link w:val="72"/>
    <w:qFormat/>
    <w:uiPriority w:val="0"/>
    <w:pPr>
      <w:autoSpaceDE w:val="0"/>
      <w:autoSpaceDN w:val="0"/>
      <w:adjustRightInd w:val="0"/>
      <w:textAlignment w:val="baseline"/>
    </w:pPr>
    <w:rPr>
      <w:rFonts w:ascii="宋体" w:eastAsia="宋体"/>
      <w:kern w:val="0"/>
      <w:sz w:val="28"/>
    </w:rPr>
  </w:style>
  <w:style w:type="paragraph" w:styleId="26">
    <w:name w:val="Body Text Indent 2"/>
    <w:basedOn w:val="1"/>
    <w:link w:val="80"/>
    <w:qFormat/>
    <w:uiPriority w:val="0"/>
    <w:pPr>
      <w:spacing w:after="120" w:line="480" w:lineRule="auto"/>
      <w:ind w:left="420" w:leftChars="200"/>
    </w:pPr>
  </w:style>
  <w:style w:type="paragraph" w:styleId="27">
    <w:name w:val="Balloon Text"/>
    <w:basedOn w:val="1"/>
    <w:link w:val="67"/>
    <w:qFormat/>
    <w:uiPriority w:val="0"/>
    <w:rPr>
      <w:kern w:val="0"/>
      <w:sz w:val="18"/>
      <w:szCs w:val="18"/>
    </w:rPr>
  </w:style>
  <w:style w:type="paragraph" w:styleId="28">
    <w:name w:val="footer"/>
    <w:basedOn w:val="1"/>
    <w:link w:val="66"/>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29">
    <w:name w:val="header"/>
    <w:basedOn w:val="1"/>
    <w:link w:val="77"/>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0">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1">
    <w:name w:val="toc 4"/>
    <w:basedOn w:val="1"/>
    <w:next w:val="1"/>
    <w:qFormat/>
    <w:uiPriority w:val="0"/>
    <w:pPr>
      <w:tabs>
        <w:tab w:val="left" w:pos="1890"/>
        <w:tab w:val="right" w:leader="dot" w:pos="8296"/>
      </w:tabs>
      <w:ind w:left="630" w:leftChars="300"/>
    </w:pPr>
    <w:rPr>
      <w:rFonts w:ascii="Calibri" w:hAnsi="Calibri" w:eastAsia="宋体"/>
      <w:sz w:val="21"/>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eastAsia="宋体"/>
      <w:b/>
      <w:bCs/>
      <w:kern w:val="28"/>
      <w:sz w:val="32"/>
      <w:szCs w:val="32"/>
    </w:rPr>
  </w:style>
  <w:style w:type="paragraph" w:styleId="33">
    <w:name w:val="footnote text"/>
    <w:basedOn w:val="1"/>
    <w:link w:val="75"/>
    <w:qFormat/>
    <w:uiPriority w:val="0"/>
    <w:pPr>
      <w:snapToGrid w:val="0"/>
      <w:jc w:val="left"/>
    </w:pPr>
    <w:rPr>
      <w:sz w:val="18"/>
      <w:szCs w:val="18"/>
    </w:rPr>
  </w:style>
  <w:style w:type="paragraph" w:styleId="34">
    <w:name w:val="toc 6"/>
    <w:basedOn w:val="1"/>
    <w:next w:val="1"/>
    <w:qFormat/>
    <w:uiPriority w:val="0"/>
    <w:pPr>
      <w:ind w:left="2100" w:leftChars="1000"/>
    </w:pPr>
    <w:rPr>
      <w:rFonts w:ascii="Calibri" w:hAnsi="Calibri" w:eastAsia="宋体"/>
      <w:sz w:val="21"/>
      <w:szCs w:val="22"/>
    </w:rPr>
  </w:style>
  <w:style w:type="paragraph" w:styleId="35">
    <w:name w:val="Body Text Indent 3"/>
    <w:basedOn w:val="1"/>
    <w:link w:val="62"/>
    <w:qFormat/>
    <w:uiPriority w:val="0"/>
    <w:pPr>
      <w:spacing w:after="120"/>
      <w:ind w:left="420" w:leftChars="200"/>
    </w:pPr>
    <w:rPr>
      <w:sz w:val="16"/>
      <w:szCs w:val="16"/>
    </w:rPr>
  </w:style>
  <w:style w:type="paragraph" w:styleId="36">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7">
    <w:name w:val="toc 9"/>
    <w:basedOn w:val="1"/>
    <w:next w:val="1"/>
    <w:qFormat/>
    <w:uiPriority w:val="0"/>
    <w:pPr>
      <w:ind w:left="3360" w:leftChars="1600"/>
    </w:pPr>
  </w:style>
  <w:style w:type="paragraph" w:styleId="38">
    <w:name w:val="Body Text 2"/>
    <w:basedOn w:val="1"/>
    <w:link w:val="85"/>
    <w:qFormat/>
    <w:uiPriority w:val="0"/>
    <w:pPr>
      <w:spacing w:after="120" w:line="480" w:lineRule="auto"/>
    </w:pPr>
    <w:rPr>
      <w:rFonts w:eastAsia="宋体"/>
      <w:sz w:val="21"/>
      <w:szCs w:val="24"/>
    </w:rPr>
  </w:style>
  <w:style w:type="paragraph" w:styleId="39">
    <w:name w:val="Normal (Web)"/>
    <w:basedOn w:val="1"/>
    <w:qFormat/>
    <w:uiPriority w:val="0"/>
    <w:pPr>
      <w:widowControl/>
      <w:jc w:val="left"/>
    </w:pPr>
    <w:rPr>
      <w:rFonts w:ascii="宋体" w:hAnsi="宋体" w:eastAsia="宋体" w:cs="宋体"/>
      <w:kern w:val="0"/>
      <w:sz w:val="24"/>
      <w:szCs w:val="24"/>
    </w:rPr>
  </w:style>
  <w:style w:type="paragraph" w:styleId="40">
    <w:name w:val="Title"/>
    <w:basedOn w:val="1"/>
    <w:next w:val="1"/>
    <w:link w:val="83"/>
    <w:qFormat/>
    <w:uiPriority w:val="0"/>
    <w:pPr>
      <w:spacing w:before="240" w:after="60"/>
      <w:jc w:val="center"/>
      <w:outlineLvl w:val="0"/>
    </w:pPr>
    <w:rPr>
      <w:rFonts w:ascii="Calibri Light" w:hAnsi="Calibri Light" w:eastAsia="宋体"/>
      <w:b/>
      <w:bCs/>
      <w:sz w:val="32"/>
      <w:szCs w:val="32"/>
    </w:rPr>
  </w:style>
  <w:style w:type="paragraph" w:styleId="41">
    <w:name w:val="annotation subject"/>
    <w:basedOn w:val="15"/>
    <w:next w:val="15"/>
    <w:link w:val="84"/>
    <w:qFormat/>
    <w:uiPriority w:val="0"/>
    <w:rPr>
      <w:rFonts w:eastAsia="仿宋_GB2312"/>
      <w:b/>
      <w:bCs/>
      <w:sz w:val="3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标题 1 字符"/>
    <w:link w:val="2"/>
    <w:qFormat/>
    <w:uiPriority w:val="0"/>
    <w:rPr>
      <w:rFonts w:ascii="宋体" w:eastAsia="宋体"/>
      <w:b/>
      <w:kern w:val="44"/>
      <w:sz w:val="44"/>
      <w:lang w:val="en-US" w:eastAsia="zh-CN" w:bidi="ar-SA"/>
    </w:rPr>
  </w:style>
  <w:style w:type="character" w:customStyle="1" w:styleId="52">
    <w:name w:val="正文缩进 字符"/>
    <w:link w:val="5"/>
    <w:qFormat/>
    <w:uiPriority w:val="0"/>
    <w:rPr>
      <w:rFonts w:ascii="宋体" w:eastAsia="宋体"/>
      <w:sz w:val="34"/>
      <w:lang w:val="en-US" w:eastAsia="zh-CN" w:bidi="ar-SA"/>
    </w:rPr>
  </w:style>
  <w:style w:type="character" w:customStyle="1" w:styleId="53">
    <w:name w:val="标题 2 字符"/>
    <w:link w:val="3"/>
    <w:qFormat/>
    <w:uiPriority w:val="0"/>
    <w:rPr>
      <w:rFonts w:ascii="Arial" w:hAnsi="Arial" w:eastAsia="黑体"/>
      <w:b/>
      <w:sz w:val="32"/>
      <w:lang w:val="en-US" w:eastAsia="zh-CN" w:bidi="ar-SA"/>
    </w:rPr>
  </w:style>
  <w:style w:type="character" w:customStyle="1" w:styleId="54">
    <w:name w:val="标题 3 字符"/>
    <w:link w:val="4"/>
    <w:qFormat/>
    <w:uiPriority w:val="0"/>
    <w:rPr>
      <w:rFonts w:ascii="宋体" w:eastAsia="宋体"/>
      <w:b/>
      <w:sz w:val="32"/>
      <w:lang w:val="en-US" w:eastAsia="zh-CN" w:bidi="ar-SA"/>
    </w:rPr>
  </w:style>
  <w:style w:type="character" w:customStyle="1" w:styleId="55">
    <w:name w:val="标题 4 字符"/>
    <w:link w:val="6"/>
    <w:qFormat/>
    <w:uiPriority w:val="0"/>
    <w:rPr>
      <w:rFonts w:ascii="等线 Light" w:hAnsi="等线 Light" w:eastAsia="等线 Light" w:cs="Times New Roman"/>
      <w:b/>
      <w:bCs/>
      <w:kern w:val="2"/>
      <w:sz w:val="28"/>
      <w:szCs w:val="28"/>
    </w:rPr>
  </w:style>
  <w:style w:type="character" w:customStyle="1" w:styleId="56">
    <w:name w:val="标题 5 字符"/>
    <w:basedOn w:val="44"/>
    <w:link w:val="7"/>
    <w:qFormat/>
    <w:uiPriority w:val="0"/>
    <w:rPr>
      <w:rFonts w:eastAsia="仿宋_GB2312"/>
      <w:b/>
      <w:bCs/>
      <w:kern w:val="2"/>
      <w:sz w:val="28"/>
      <w:szCs w:val="28"/>
    </w:rPr>
  </w:style>
  <w:style w:type="character" w:customStyle="1" w:styleId="57">
    <w:name w:val="标题 6 字符"/>
    <w:link w:val="8"/>
    <w:qFormat/>
    <w:uiPriority w:val="0"/>
    <w:rPr>
      <w:rFonts w:ascii="Calibri Light" w:hAnsi="Calibri Light" w:eastAsia="宋体" w:cs="Times New Roman"/>
      <w:b/>
      <w:bCs/>
      <w:kern w:val="2"/>
      <w:sz w:val="24"/>
      <w:szCs w:val="24"/>
    </w:rPr>
  </w:style>
  <w:style w:type="character" w:customStyle="1" w:styleId="58">
    <w:name w:val="标题 7 字符"/>
    <w:link w:val="9"/>
    <w:qFormat/>
    <w:uiPriority w:val="0"/>
    <w:rPr>
      <w:rFonts w:ascii="宋体"/>
      <w:b/>
      <w:color w:val="000000"/>
      <w:kern w:val="2"/>
      <w:sz w:val="24"/>
      <w:szCs w:val="24"/>
    </w:rPr>
  </w:style>
  <w:style w:type="character" w:customStyle="1" w:styleId="59">
    <w:name w:val="标题 8 字符"/>
    <w:link w:val="10"/>
    <w:qFormat/>
    <w:uiPriority w:val="0"/>
    <w:rPr>
      <w:rFonts w:ascii="Arial" w:hAnsi="Arial" w:eastAsia="黑体"/>
      <w:color w:val="000000"/>
      <w:kern w:val="2"/>
      <w:sz w:val="24"/>
      <w:szCs w:val="24"/>
    </w:rPr>
  </w:style>
  <w:style w:type="character" w:customStyle="1" w:styleId="60">
    <w:name w:val="标题 9 字符"/>
    <w:link w:val="11"/>
    <w:qFormat/>
    <w:uiPriority w:val="0"/>
    <w:rPr>
      <w:rFonts w:ascii="Arial" w:hAnsi="Arial" w:eastAsia="黑体"/>
      <w:color w:val="000000"/>
      <w:kern w:val="2"/>
      <w:sz w:val="24"/>
      <w:szCs w:val="24"/>
    </w:rPr>
  </w:style>
  <w:style w:type="character" w:customStyle="1" w:styleId="61">
    <w:name w:val="marklong"/>
    <w:basedOn w:val="44"/>
    <w:qFormat/>
    <w:uiPriority w:val="0"/>
  </w:style>
  <w:style w:type="character" w:customStyle="1" w:styleId="62">
    <w:name w:val="正文文本缩进 3 字符"/>
    <w:link w:val="35"/>
    <w:qFormat/>
    <w:uiPriority w:val="99"/>
    <w:rPr>
      <w:rFonts w:eastAsia="仿宋_GB2312"/>
      <w:kern w:val="2"/>
      <w:sz w:val="16"/>
      <w:szCs w:val="16"/>
      <w:lang w:val="en-US" w:eastAsia="zh-CN" w:bidi="ar-SA"/>
    </w:rPr>
  </w:style>
  <w:style w:type="character" w:customStyle="1" w:styleId="63">
    <w:name w:val="正文文本缩进 字符"/>
    <w:link w:val="18"/>
    <w:qFormat/>
    <w:uiPriority w:val="99"/>
    <w:rPr>
      <w:rFonts w:ascii="仿宋_GB2312" w:eastAsia="仿宋_GB2312"/>
      <w:sz w:val="28"/>
      <w:lang w:val="en-US" w:eastAsia="zh-CN" w:bidi="ar-SA"/>
    </w:rPr>
  </w:style>
  <w:style w:type="character" w:customStyle="1" w:styleId="64">
    <w:name w:val="ca-11"/>
    <w:qFormat/>
    <w:uiPriority w:val="0"/>
    <w:rPr>
      <w:rFonts w:hint="default" w:ascii="Times New Roman" w:hAnsi="Times New Roman" w:cs="Times New Roman"/>
      <w:b/>
      <w:bCs/>
      <w:spacing w:val="-20"/>
      <w:sz w:val="30"/>
      <w:szCs w:val="30"/>
    </w:rPr>
  </w:style>
  <w:style w:type="character" w:customStyle="1" w:styleId="65">
    <w:name w:val="正文文本 字符"/>
    <w:link w:val="17"/>
    <w:qFormat/>
    <w:uiPriority w:val="0"/>
    <w:rPr>
      <w:rFonts w:ascii="仿宋_GB2312" w:eastAsia="仿宋_GB2312"/>
      <w:kern w:val="2"/>
      <w:sz w:val="28"/>
      <w:lang w:val="en-US" w:eastAsia="zh-CN" w:bidi="ar-SA"/>
    </w:rPr>
  </w:style>
  <w:style w:type="character" w:customStyle="1" w:styleId="66">
    <w:name w:val="页脚 字符"/>
    <w:link w:val="28"/>
    <w:qFormat/>
    <w:uiPriority w:val="99"/>
    <w:rPr>
      <w:rFonts w:ascii="宋体" w:eastAsia="宋体"/>
      <w:sz w:val="18"/>
      <w:lang w:val="en-US" w:eastAsia="zh-CN" w:bidi="ar-SA"/>
    </w:rPr>
  </w:style>
  <w:style w:type="character" w:customStyle="1" w:styleId="67">
    <w:name w:val="批注框文本 字符"/>
    <w:link w:val="27"/>
    <w:qFormat/>
    <w:uiPriority w:val="0"/>
    <w:rPr>
      <w:rFonts w:eastAsia="仿宋_GB2312"/>
      <w:sz w:val="18"/>
      <w:szCs w:val="18"/>
      <w:lang w:bidi="ar-SA"/>
    </w:rPr>
  </w:style>
  <w:style w:type="character" w:customStyle="1" w:styleId="68">
    <w:name w:val="无"/>
    <w:qFormat/>
    <w:uiPriority w:val="0"/>
  </w:style>
  <w:style w:type="character" w:customStyle="1" w:styleId="69">
    <w:name w:val="breadcrumbnavclass"/>
    <w:basedOn w:val="44"/>
    <w:qFormat/>
    <w:uiPriority w:val="0"/>
  </w:style>
  <w:style w:type="character" w:customStyle="1" w:styleId="70">
    <w:name w:val="0921 Char1"/>
    <w:qFormat/>
    <w:uiPriority w:val="0"/>
    <w:rPr>
      <w:rFonts w:ascii="宋体" w:hAnsi="Courier New" w:eastAsia="宋体"/>
      <w:kern w:val="2"/>
      <w:sz w:val="21"/>
      <w:lang w:val="en-US" w:eastAsia="zh-CN" w:bidi="ar-SA"/>
    </w:rPr>
  </w:style>
  <w:style w:type="character" w:customStyle="1" w:styleId="71">
    <w:name w:val="ca-21"/>
    <w:qFormat/>
    <w:uiPriority w:val="0"/>
    <w:rPr>
      <w:rFonts w:hint="eastAsia" w:ascii="仿宋_GB2312" w:eastAsia="仿宋_GB2312"/>
      <w:b/>
      <w:bCs/>
      <w:spacing w:val="-20"/>
      <w:sz w:val="30"/>
      <w:szCs w:val="30"/>
    </w:rPr>
  </w:style>
  <w:style w:type="character" w:customStyle="1" w:styleId="72">
    <w:name w:val="日期 字符"/>
    <w:link w:val="25"/>
    <w:qFormat/>
    <w:uiPriority w:val="0"/>
    <w:rPr>
      <w:rFonts w:ascii="宋体" w:eastAsia="宋体"/>
      <w:sz w:val="28"/>
      <w:lang w:val="en-US" w:eastAsia="zh-CN" w:bidi="ar-SA"/>
    </w:rPr>
  </w:style>
  <w:style w:type="character" w:customStyle="1" w:styleId="73">
    <w:name w:val="ca-61"/>
    <w:qFormat/>
    <w:uiPriority w:val="0"/>
    <w:rPr>
      <w:rFonts w:hint="eastAsia" w:ascii="宋体" w:hAnsi="宋体" w:eastAsia="宋体"/>
      <w:color w:val="FF0000"/>
      <w:sz w:val="21"/>
      <w:szCs w:val="21"/>
    </w:rPr>
  </w:style>
  <w:style w:type="character" w:customStyle="1" w:styleId="74">
    <w:name w:val="文档结构图 字符"/>
    <w:link w:val="14"/>
    <w:qFormat/>
    <w:uiPriority w:val="0"/>
    <w:rPr>
      <w:rFonts w:eastAsia="仿宋_GB2312"/>
      <w:sz w:val="30"/>
      <w:shd w:val="clear" w:color="auto" w:fill="000080"/>
      <w:lang w:bidi="ar-SA"/>
    </w:rPr>
  </w:style>
  <w:style w:type="character" w:customStyle="1" w:styleId="75">
    <w:name w:val="脚注文本 字符"/>
    <w:link w:val="33"/>
    <w:qFormat/>
    <w:uiPriority w:val="99"/>
    <w:rPr>
      <w:rFonts w:eastAsia="仿宋_GB2312"/>
      <w:kern w:val="2"/>
      <w:sz w:val="18"/>
      <w:szCs w:val="18"/>
    </w:rPr>
  </w:style>
  <w:style w:type="character" w:customStyle="1" w:styleId="76">
    <w:name w:val="纯文本 字符"/>
    <w:link w:val="23"/>
    <w:qFormat/>
    <w:uiPriority w:val="0"/>
    <w:rPr>
      <w:rFonts w:ascii="宋体" w:hAnsi="Courier New" w:eastAsia="宋体"/>
      <w:kern w:val="2"/>
      <w:sz w:val="21"/>
      <w:lang w:val="en-US" w:eastAsia="zh-CN" w:bidi="ar-SA"/>
    </w:rPr>
  </w:style>
  <w:style w:type="character" w:customStyle="1" w:styleId="77">
    <w:name w:val="页眉 字符"/>
    <w:link w:val="29"/>
    <w:qFormat/>
    <w:uiPriority w:val="0"/>
    <w:rPr>
      <w:rFonts w:ascii="宋体" w:eastAsia="宋体"/>
      <w:sz w:val="18"/>
      <w:lang w:val="en-US" w:eastAsia="zh-CN" w:bidi="ar-SA"/>
    </w:rPr>
  </w:style>
  <w:style w:type="character" w:customStyle="1" w:styleId="78">
    <w:name w:val="ca-31"/>
    <w:qFormat/>
    <w:uiPriority w:val="0"/>
    <w:rPr>
      <w:rFonts w:hint="eastAsia" w:ascii="宋体" w:hAnsi="宋体" w:eastAsia="宋体"/>
      <w:sz w:val="21"/>
      <w:szCs w:val="21"/>
    </w:rPr>
  </w:style>
  <w:style w:type="character" w:customStyle="1" w:styleId="79">
    <w:name w:val="ca-51"/>
    <w:qFormat/>
    <w:uiPriority w:val="0"/>
    <w:rPr>
      <w:rFonts w:hint="eastAsia" w:ascii="宋体" w:hAnsi="宋体" w:eastAsia="宋体"/>
      <w:b/>
      <w:bCs/>
      <w:color w:val="FF0000"/>
      <w:spacing w:val="-20"/>
      <w:sz w:val="21"/>
      <w:szCs w:val="21"/>
    </w:rPr>
  </w:style>
  <w:style w:type="character" w:customStyle="1" w:styleId="80">
    <w:name w:val="正文文本缩进 2 字符"/>
    <w:link w:val="26"/>
    <w:qFormat/>
    <w:uiPriority w:val="99"/>
    <w:rPr>
      <w:rFonts w:eastAsia="仿宋_GB2312"/>
      <w:kern w:val="2"/>
      <w:sz w:val="30"/>
    </w:rPr>
  </w:style>
  <w:style w:type="character" w:customStyle="1" w:styleId="81">
    <w:name w:val="批注文字 字符"/>
    <w:link w:val="15"/>
    <w:qFormat/>
    <w:uiPriority w:val="0"/>
    <w:rPr>
      <w:kern w:val="2"/>
      <w:sz w:val="21"/>
      <w:szCs w:val="24"/>
    </w:rPr>
  </w:style>
  <w:style w:type="character" w:customStyle="1" w:styleId="82">
    <w:name w:val="ca-41"/>
    <w:qFormat/>
    <w:uiPriority w:val="0"/>
    <w:rPr>
      <w:rFonts w:hint="eastAsia" w:ascii="宋体" w:hAnsi="宋体" w:eastAsia="宋体"/>
      <w:b/>
      <w:bCs/>
      <w:spacing w:val="-20"/>
      <w:sz w:val="21"/>
      <w:szCs w:val="21"/>
    </w:rPr>
  </w:style>
  <w:style w:type="character" w:customStyle="1" w:styleId="83">
    <w:name w:val="标题 字符"/>
    <w:link w:val="40"/>
    <w:qFormat/>
    <w:uiPriority w:val="0"/>
    <w:rPr>
      <w:rFonts w:ascii="Calibri Light" w:hAnsi="Calibri Light" w:cs="Times New Roman"/>
      <w:b/>
      <w:bCs/>
      <w:kern w:val="2"/>
      <w:sz w:val="32"/>
      <w:szCs w:val="32"/>
    </w:rPr>
  </w:style>
  <w:style w:type="character" w:customStyle="1" w:styleId="84">
    <w:name w:val="批注主题 字符"/>
    <w:link w:val="41"/>
    <w:qFormat/>
    <w:uiPriority w:val="0"/>
    <w:rPr>
      <w:rFonts w:eastAsia="仿宋_GB2312"/>
      <w:b/>
      <w:bCs/>
      <w:kern w:val="2"/>
      <w:sz w:val="30"/>
    </w:rPr>
  </w:style>
  <w:style w:type="character" w:customStyle="1" w:styleId="85">
    <w:name w:val="正文文本 2 字符"/>
    <w:link w:val="38"/>
    <w:qFormat/>
    <w:uiPriority w:val="99"/>
    <w:rPr>
      <w:rFonts w:eastAsia="宋体"/>
      <w:kern w:val="2"/>
      <w:sz w:val="21"/>
      <w:szCs w:val="24"/>
      <w:lang w:val="en-US" w:eastAsia="zh-CN" w:bidi="ar-SA"/>
    </w:rPr>
  </w:style>
  <w:style w:type="character" w:customStyle="1" w:styleId="86">
    <w:name w:val="正文文本 3 字符"/>
    <w:link w:val="16"/>
    <w:qFormat/>
    <w:uiPriority w:val="99"/>
    <w:rPr>
      <w:rFonts w:eastAsia="宋体"/>
      <w:kern w:val="2"/>
      <w:sz w:val="16"/>
      <w:szCs w:val="16"/>
      <w:lang w:val="en-US" w:eastAsia="zh-CN" w:bidi="ar-SA"/>
    </w:rPr>
  </w:style>
  <w:style w:type="paragraph" w:customStyle="1" w:styleId="8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8">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89">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0">
    <w:name w:val="项符&gt;"/>
    <w:basedOn w:val="1"/>
    <w:qFormat/>
    <w:uiPriority w:val="0"/>
    <w:pPr>
      <w:spacing w:line="360" w:lineRule="auto"/>
    </w:pPr>
    <w:rPr>
      <w:rFonts w:ascii="宋体" w:hAnsi="宋体" w:eastAsia="宋体"/>
      <w:sz w:val="24"/>
      <w:szCs w:val="30"/>
    </w:rPr>
  </w:style>
  <w:style w:type="paragraph" w:styleId="91">
    <w:name w:val="List Paragraph"/>
    <w:basedOn w:val="1"/>
    <w:qFormat/>
    <w:uiPriority w:val="34"/>
    <w:pPr>
      <w:ind w:firstLine="420" w:firstLineChars="200"/>
    </w:pPr>
    <w:rPr>
      <w:rFonts w:ascii="Calibri" w:hAnsi="Calibri" w:eastAsia="宋体"/>
      <w:sz w:val="21"/>
      <w:szCs w:val="22"/>
    </w:rPr>
  </w:style>
  <w:style w:type="paragraph" w:customStyle="1" w:styleId="92">
    <w:name w:val="pa-1"/>
    <w:basedOn w:val="1"/>
    <w:qFormat/>
    <w:uiPriority w:val="0"/>
    <w:pPr>
      <w:widowControl/>
      <w:spacing w:line="340" w:lineRule="atLeast"/>
    </w:pPr>
    <w:rPr>
      <w:rFonts w:ascii="宋体" w:hAnsi="宋体" w:eastAsia="宋体" w:cs="宋体"/>
      <w:kern w:val="0"/>
      <w:sz w:val="24"/>
      <w:szCs w:val="24"/>
    </w:rPr>
  </w:style>
  <w:style w:type="paragraph" w:customStyle="1" w:styleId="93">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4">
    <w:name w:val="题注4"/>
    <w:basedOn w:val="1"/>
    <w:next w:val="13"/>
    <w:qFormat/>
    <w:uiPriority w:val="0"/>
    <w:pPr>
      <w:spacing w:line="480" w:lineRule="exact"/>
      <w:ind w:firstLine="410" w:firstLineChars="171"/>
    </w:pPr>
    <w:rPr>
      <w:rFonts w:ascii="宋体" w:hAnsi="宋体" w:eastAsia="宋体"/>
      <w:sz w:val="24"/>
      <w:szCs w:val="24"/>
    </w:rPr>
  </w:style>
  <w:style w:type="paragraph" w:customStyle="1" w:styleId="95">
    <w:name w:val="pa-5"/>
    <w:basedOn w:val="1"/>
    <w:qFormat/>
    <w:uiPriority w:val="0"/>
    <w:pPr>
      <w:widowControl/>
      <w:spacing w:line="280" w:lineRule="atLeast"/>
    </w:pPr>
    <w:rPr>
      <w:rFonts w:ascii="宋体" w:hAnsi="宋体" w:eastAsia="宋体" w:cs="宋体"/>
      <w:kern w:val="0"/>
      <w:sz w:val="24"/>
      <w:szCs w:val="24"/>
    </w:rPr>
  </w:style>
  <w:style w:type="paragraph" w:customStyle="1" w:styleId="96">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7">
    <w:name w:val="修订1"/>
    <w:qFormat/>
    <w:uiPriority w:val="0"/>
    <w:rPr>
      <w:rFonts w:ascii="Times New Roman" w:hAnsi="Times New Roman" w:eastAsia="仿宋_GB2312" w:cs="Times New Roman"/>
      <w:kern w:val="2"/>
      <w:sz w:val="30"/>
      <w:lang w:val="en-US" w:eastAsia="zh-CN" w:bidi="ar-SA"/>
    </w:rPr>
  </w:style>
  <w:style w:type="paragraph" w:customStyle="1" w:styleId="98">
    <w:name w:val="Char Char1 Char Char Char Char Char Char Char Char Char Char"/>
    <w:basedOn w:val="1"/>
    <w:qFormat/>
    <w:uiPriority w:val="0"/>
    <w:rPr>
      <w:rFonts w:ascii="Tahoma" w:hAnsi="Tahoma"/>
      <w:sz w:val="24"/>
    </w:rPr>
  </w:style>
  <w:style w:type="paragraph" w:customStyle="1" w:styleId="99">
    <w:name w:val="列表段落1"/>
    <w:basedOn w:val="1"/>
    <w:qFormat/>
    <w:uiPriority w:val="99"/>
    <w:pPr>
      <w:widowControl/>
      <w:ind w:firstLine="420" w:firstLineChars="200"/>
      <w:jc w:val="left"/>
    </w:pPr>
    <w:rPr>
      <w:rFonts w:eastAsia="宋体"/>
      <w:kern w:val="0"/>
      <w:sz w:val="20"/>
    </w:rPr>
  </w:style>
  <w:style w:type="paragraph" w:customStyle="1" w:styleId="100">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1">
    <w:name w:val="标题2"/>
    <w:basedOn w:val="3"/>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styleId="1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Char"/>
    <w:basedOn w:val="1"/>
    <w:qFormat/>
    <w:uiPriority w:val="0"/>
    <w:rPr>
      <w:rFonts w:ascii="Tahoma" w:hAnsi="Tahoma" w:eastAsia="宋体"/>
      <w:sz w:val="24"/>
    </w:rPr>
  </w:style>
  <w:style w:type="paragraph" w:customStyle="1" w:styleId="106">
    <w:name w:val="图片"/>
    <w:basedOn w:val="1"/>
    <w:qFormat/>
    <w:uiPriority w:val="0"/>
    <w:pPr>
      <w:widowControl/>
      <w:jc w:val="center"/>
    </w:pPr>
    <w:rPr>
      <w:rFonts w:ascii="Arial" w:hAnsi="Arial" w:eastAsia="宋体"/>
      <w:kern w:val="0"/>
      <w:sz w:val="24"/>
    </w:rPr>
  </w:style>
  <w:style w:type="paragraph" w:customStyle="1" w:styleId="10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0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09">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0">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0">
    <w:name w:val="纯文本 字符1"/>
    <w:basedOn w:val="44"/>
    <w:qFormat/>
    <w:uiPriority w:val="0"/>
    <w:rPr>
      <w:rFonts w:hAnsi="Courier New" w:cs="Courier New" w:asciiTheme="minorEastAsia" w:eastAsiaTheme="minorEastAsia"/>
      <w:kern w:val="2"/>
      <w:sz w:val="30"/>
    </w:rPr>
  </w:style>
  <w:style w:type="character" w:customStyle="1" w:styleId="121">
    <w:name w:val="页脚 字符1"/>
    <w:basedOn w:val="44"/>
    <w:semiHidden/>
    <w:qFormat/>
    <w:uiPriority w:val="99"/>
    <w:rPr>
      <w:rFonts w:eastAsia="仿宋_GB2312"/>
      <w:kern w:val="2"/>
      <w:sz w:val="18"/>
      <w:szCs w:val="18"/>
    </w:rPr>
  </w:style>
  <w:style w:type="character" w:customStyle="1" w:styleId="122">
    <w:name w:val="标题 字符1"/>
    <w:basedOn w:val="44"/>
    <w:qFormat/>
    <w:uiPriority w:val="10"/>
    <w:rPr>
      <w:rFonts w:asciiTheme="majorHAnsi" w:hAnsiTheme="majorHAnsi" w:eastAsiaTheme="majorEastAsia" w:cstheme="majorBidi"/>
      <w:b/>
      <w:bCs/>
      <w:kern w:val="2"/>
      <w:sz w:val="32"/>
      <w:szCs w:val="32"/>
    </w:rPr>
  </w:style>
  <w:style w:type="character" w:customStyle="1" w:styleId="123">
    <w:name w:val="正文文本缩进 2 字符1"/>
    <w:basedOn w:val="44"/>
    <w:qFormat/>
    <w:uiPriority w:val="0"/>
    <w:rPr>
      <w:rFonts w:eastAsia="仿宋_GB2312"/>
      <w:kern w:val="2"/>
      <w:sz w:val="30"/>
    </w:rPr>
  </w:style>
  <w:style w:type="character" w:customStyle="1" w:styleId="124">
    <w:name w:val="正文文本缩进 3 字符1"/>
    <w:basedOn w:val="44"/>
    <w:qFormat/>
    <w:uiPriority w:val="0"/>
    <w:rPr>
      <w:rFonts w:eastAsia="仿宋_GB2312"/>
      <w:kern w:val="2"/>
      <w:sz w:val="16"/>
      <w:szCs w:val="16"/>
    </w:rPr>
  </w:style>
  <w:style w:type="character" w:customStyle="1" w:styleId="125">
    <w:name w:val="批注文字 字符1"/>
    <w:basedOn w:val="44"/>
    <w:semiHidden/>
    <w:qFormat/>
    <w:uiPriority w:val="0"/>
    <w:rPr>
      <w:rFonts w:eastAsia="仿宋_GB2312"/>
      <w:kern w:val="2"/>
      <w:sz w:val="30"/>
    </w:rPr>
  </w:style>
  <w:style w:type="character" w:customStyle="1" w:styleId="126">
    <w:name w:val="正文文本 2 字符1"/>
    <w:basedOn w:val="44"/>
    <w:qFormat/>
    <w:uiPriority w:val="0"/>
    <w:rPr>
      <w:rFonts w:eastAsia="仿宋_GB2312"/>
      <w:kern w:val="2"/>
      <w:sz w:val="30"/>
    </w:rPr>
  </w:style>
  <w:style w:type="character" w:customStyle="1" w:styleId="127">
    <w:name w:val="正文文本缩进 字符1"/>
    <w:basedOn w:val="44"/>
    <w:qFormat/>
    <w:uiPriority w:val="0"/>
    <w:rPr>
      <w:rFonts w:eastAsia="仿宋_GB2312"/>
      <w:kern w:val="2"/>
      <w:sz w:val="30"/>
    </w:rPr>
  </w:style>
  <w:style w:type="character" w:customStyle="1" w:styleId="128">
    <w:name w:val="日期 字符1"/>
    <w:basedOn w:val="44"/>
    <w:semiHidden/>
    <w:qFormat/>
    <w:uiPriority w:val="99"/>
    <w:rPr>
      <w:rFonts w:eastAsia="仿宋_GB2312"/>
      <w:kern w:val="2"/>
      <w:sz w:val="30"/>
    </w:rPr>
  </w:style>
  <w:style w:type="character" w:customStyle="1" w:styleId="129">
    <w:name w:val="批注主题 字符1"/>
    <w:basedOn w:val="125"/>
    <w:semiHidden/>
    <w:qFormat/>
    <w:uiPriority w:val="99"/>
    <w:rPr>
      <w:rFonts w:eastAsia="仿宋_GB2312"/>
      <w:b/>
      <w:bCs/>
      <w:kern w:val="2"/>
      <w:sz w:val="30"/>
    </w:rPr>
  </w:style>
  <w:style w:type="character" w:customStyle="1" w:styleId="130">
    <w:name w:val="正文文本 3 字符1"/>
    <w:basedOn w:val="44"/>
    <w:qFormat/>
    <w:uiPriority w:val="0"/>
    <w:rPr>
      <w:rFonts w:eastAsia="仿宋_GB2312"/>
      <w:kern w:val="2"/>
      <w:sz w:val="16"/>
      <w:szCs w:val="16"/>
    </w:rPr>
  </w:style>
  <w:style w:type="character" w:customStyle="1" w:styleId="131">
    <w:name w:val="文档结构图 字符1"/>
    <w:basedOn w:val="44"/>
    <w:semiHidden/>
    <w:qFormat/>
    <w:uiPriority w:val="99"/>
    <w:rPr>
      <w:rFonts w:ascii="Microsoft YaHei UI" w:eastAsia="Microsoft YaHei UI"/>
      <w:kern w:val="2"/>
      <w:sz w:val="18"/>
      <w:szCs w:val="18"/>
    </w:rPr>
  </w:style>
  <w:style w:type="character" w:customStyle="1" w:styleId="132">
    <w:name w:val="脚注文本 字符1"/>
    <w:basedOn w:val="44"/>
    <w:qFormat/>
    <w:uiPriority w:val="0"/>
    <w:rPr>
      <w:rFonts w:eastAsia="仿宋_GB2312"/>
      <w:kern w:val="2"/>
      <w:sz w:val="18"/>
      <w:szCs w:val="18"/>
    </w:rPr>
  </w:style>
  <w:style w:type="character" w:customStyle="1" w:styleId="133">
    <w:name w:val="批注框文本 字符1"/>
    <w:basedOn w:val="44"/>
    <w:semiHidden/>
    <w:qFormat/>
    <w:uiPriority w:val="99"/>
    <w:rPr>
      <w:rFonts w:eastAsia="仿宋_GB2312"/>
      <w:kern w:val="2"/>
      <w:sz w:val="18"/>
      <w:szCs w:val="18"/>
    </w:rPr>
  </w:style>
  <w:style w:type="character" w:customStyle="1" w:styleId="134">
    <w:name w:val="正文文本 字符1"/>
    <w:basedOn w:val="44"/>
    <w:semiHidden/>
    <w:qFormat/>
    <w:uiPriority w:val="99"/>
    <w:rPr>
      <w:rFonts w:eastAsia="仿宋_GB2312"/>
      <w:kern w:val="2"/>
      <w:sz w:val="30"/>
    </w:rPr>
  </w:style>
  <w:style w:type="character" w:customStyle="1" w:styleId="135">
    <w:name w:val="页眉 字符1"/>
    <w:basedOn w:val="44"/>
    <w:semiHidden/>
    <w:qFormat/>
    <w:uiPriority w:val="99"/>
    <w:rPr>
      <w:rFonts w:eastAsia="仿宋_GB2312"/>
      <w:kern w:val="2"/>
      <w:sz w:val="18"/>
      <w:szCs w:val="18"/>
    </w:rPr>
  </w:style>
  <w:style w:type="character" w:customStyle="1" w:styleId="136">
    <w:name w:val="正文文本 Char1"/>
    <w:qFormat/>
    <w:uiPriority w:val="0"/>
    <w:rPr>
      <w:kern w:val="2"/>
      <w:sz w:val="21"/>
      <w:szCs w:val="22"/>
    </w:rPr>
  </w:style>
  <w:style w:type="character" w:customStyle="1" w:styleId="137">
    <w:name w:val="明显引用 字符"/>
    <w:link w:val="138"/>
    <w:qFormat/>
    <w:uiPriority w:val="0"/>
    <w:rPr>
      <w:b/>
      <w:bCs/>
      <w:i/>
      <w:iCs/>
      <w:color w:val="4F81BD"/>
      <w:kern w:val="2"/>
      <w:sz w:val="21"/>
      <w:szCs w:val="22"/>
    </w:rPr>
  </w:style>
  <w:style w:type="paragraph" w:styleId="138">
    <w:name w:val="Intense Quote"/>
    <w:basedOn w:val="1"/>
    <w:next w:val="1"/>
    <w:link w:val="137"/>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39">
    <w:name w:val="不明显强调1"/>
    <w:qFormat/>
    <w:uiPriority w:val="0"/>
    <w:rPr>
      <w:i/>
      <w:iCs/>
      <w:color w:val="808080"/>
    </w:rPr>
  </w:style>
  <w:style w:type="character" w:customStyle="1" w:styleId="140">
    <w:name w:val="标题4 Char Char"/>
    <w:link w:val="141"/>
    <w:qFormat/>
    <w:uiPriority w:val="0"/>
    <w:rPr>
      <w:rFonts w:ascii="Arial" w:hAnsi="Arial"/>
      <w:b/>
      <w:bCs/>
      <w:sz w:val="24"/>
      <w:szCs w:val="32"/>
    </w:rPr>
  </w:style>
  <w:style w:type="paragraph" w:customStyle="1" w:styleId="141">
    <w:name w:val="标题4"/>
    <w:basedOn w:val="3"/>
    <w:next w:val="20"/>
    <w:link w:val="140"/>
    <w:qFormat/>
    <w:uiPriority w:val="0"/>
    <w:pPr>
      <w:autoSpaceDE/>
      <w:autoSpaceDN/>
      <w:adjustRightInd/>
      <w:spacing w:line="413" w:lineRule="auto"/>
      <w:jc w:val="both"/>
      <w:textAlignment w:val="auto"/>
    </w:pPr>
    <w:rPr>
      <w:rFonts w:eastAsia="宋体"/>
      <w:bCs/>
      <w:sz w:val="24"/>
      <w:szCs w:val="32"/>
    </w:rPr>
  </w:style>
  <w:style w:type="character" w:customStyle="1" w:styleId="142">
    <w:name w:val="标题5 Char Char"/>
    <w:link w:val="143"/>
    <w:qFormat/>
    <w:uiPriority w:val="0"/>
    <w:rPr>
      <w:rFonts w:ascii="Arial" w:hAnsi="Arial"/>
      <w:b/>
      <w:bCs/>
      <w:sz w:val="24"/>
      <w:szCs w:val="32"/>
    </w:rPr>
  </w:style>
  <w:style w:type="paragraph" w:customStyle="1" w:styleId="143">
    <w:name w:val="标题5"/>
    <w:basedOn w:val="4"/>
    <w:link w:val="142"/>
    <w:qFormat/>
    <w:uiPriority w:val="0"/>
    <w:pPr>
      <w:autoSpaceDE/>
      <w:autoSpaceDN/>
      <w:adjustRightInd/>
      <w:spacing w:line="413" w:lineRule="auto"/>
      <w:jc w:val="both"/>
      <w:textAlignment w:val="auto"/>
    </w:pPr>
    <w:rPr>
      <w:rFonts w:ascii="Arial" w:hAnsi="Arial"/>
      <w:bCs/>
      <w:sz w:val="24"/>
      <w:szCs w:val="32"/>
    </w:rPr>
  </w:style>
  <w:style w:type="character" w:customStyle="1" w:styleId="144">
    <w:name w:val="明显参考1"/>
    <w:qFormat/>
    <w:uiPriority w:val="0"/>
    <w:rPr>
      <w:b/>
      <w:bCs/>
      <w:smallCaps/>
      <w:color w:val="C0504D"/>
      <w:spacing w:val="5"/>
      <w:u w:val="single"/>
    </w:rPr>
  </w:style>
  <w:style w:type="character" w:customStyle="1" w:styleId="145">
    <w:name w:val="书籍标题1"/>
    <w:qFormat/>
    <w:uiPriority w:val="0"/>
    <w:rPr>
      <w:b/>
      <w:bCs/>
      <w:smallCaps/>
      <w:spacing w:val="5"/>
    </w:rPr>
  </w:style>
  <w:style w:type="character" w:customStyle="1" w:styleId="146">
    <w:name w:val="批注框文本 Char1"/>
    <w:qFormat/>
    <w:uiPriority w:val="0"/>
    <w:rPr>
      <w:kern w:val="2"/>
      <w:sz w:val="18"/>
      <w:szCs w:val="18"/>
    </w:rPr>
  </w:style>
  <w:style w:type="character" w:customStyle="1" w:styleId="147">
    <w:name w:val="引用 字符"/>
    <w:link w:val="148"/>
    <w:qFormat/>
    <w:uiPriority w:val="0"/>
    <w:rPr>
      <w:i/>
      <w:iCs/>
      <w:color w:val="000000"/>
      <w:kern w:val="2"/>
      <w:sz w:val="21"/>
      <w:szCs w:val="22"/>
    </w:rPr>
  </w:style>
  <w:style w:type="paragraph" w:styleId="148">
    <w:name w:val="Quote"/>
    <w:basedOn w:val="1"/>
    <w:next w:val="1"/>
    <w:link w:val="147"/>
    <w:qFormat/>
    <w:uiPriority w:val="0"/>
    <w:rPr>
      <w:rFonts w:eastAsia="宋体"/>
      <w:i/>
      <w:iCs/>
      <w:color w:val="000000"/>
      <w:sz w:val="21"/>
      <w:szCs w:val="22"/>
    </w:rPr>
  </w:style>
  <w:style w:type="character" w:customStyle="1" w:styleId="149">
    <w:name w:val="批注主题 Char1"/>
    <w:qFormat/>
    <w:uiPriority w:val="0"/>
    <w:rPr>
      <w:b/>
      <w:bCs/>
      <w:kern w:val="2"/>
      <w:sz w:val="21"/>
      <w:szCs w:val="22"/>
    </w:rPr>
  </w:style>
  <w:style w:type="character" w:customStyle="1" w:styleId="150">
    <w:name w:val="日期 Char1"/>
    <w:qFormat/>
    <w:uiPriority w:val="0"/>
    <w:rPr>
      <w:kern w:val="2"/>
      <w:sz w:val="21"/>
      <w:szCs w:val="22"/>
    </w:rPr>
  </w:style>
  <w:style w:type="character" w:customStyle="1" w:styleId="151">
    <w:name w:val="明显强调1"/>
    <w:qFormat/>
    <w:uiPriority w:val="0"/>
    <w:rPr>
      <w:b/>
      <w:bCs/>
      <w:i/>
      <w:iCs/>
      <w:color w:val="4F81BD"/>
    </w:rPr>
  </w:style>
  <w:style w:type="character" w:customStyle="1" w:styleId="152">
    <w:name w:val="textcontents"/>
    <w:qFormat/>
    <w:uiPriority w:val="0"/>
    <w:rPr>
      <w:rFonts w:cs="Times New Roman"/>
    </w:rPr>
  </w:style>
  <w:style w:type="character" w:customStyle="1" w:styleId="153">
    <w:name w:val="不明显参考1"/>
    <w:qFormat/>
    <w:uiPriority w:val="0"/>
    <w:rPr>
      <w:smallCaps/>
      <w:color w:val="C0504D"/>
      <w:u w:val="single"/>
    </w:rPr>
  </w:style>
  <w:style w:type="character" w:customStyle="1" w:styleId="154">
    <w:name w:val="批注文字 Char Char"/>
    <w:qFormat/>
    <w:uiPriority w:val="0"/>
    <w:rPr>
      <w:rFonts w:ascii="宋体" w:hAnsi="Times New Roman" w:eastAsia="宋体" w:cs="Times New Roman"/>
      <w:sz w:val="28"/>
      <w:szCs w:val="20"/>
    </w:rPr>
  </w:style>
  <w:style w:type="character" w:customStyle="1" w:styleId="155">
    <w:name w:val="副标题 字符"/>
    <w:link w:val="32"/>
    <w:qFormat/>
    <w:uiPriority w:val="0"/>
    <w:rPr>
      <w:rFonts w:ascii="Cambria" w:hAnsi="Cambria"/>
      <w:b/>
      <w:bCs/>
      <w:kern w:val="28"/>
      <w:sz w:val="32"/>
      <w:szCs w:val="32"/>
    </w:rPr>
  </w:style>
  <w:style w:type="character" w:customStyle="1" w:styleId="156">
    <w:name w:val="文档结构图 Char1"/>
    <w:qFormat/>
    <w:uiPriority w:val="0"/>
    <w:rPr>
      <w:rFonts w:ascii="宋体"/>
      <w:kern w:val="2"/>
      <w:sz w:val="18"/>
      <w:szCs w:val="18"/>
    </w:rPr>
  </w:style>
  <w:style w:type="paragraph" w:customStyle="1" w:styleId="157">
    <w:name w:val="样式 标题 2 + Times New Roman 四号 非加粗 段前: 5 磅 段后: 0 磅 行距: 固定值 20..."/>
    <w:basedOn w:val="3"/>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58">
    <w:name w:val="TOC 标题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59">
    <w:name w:val="副标题 字符1"/>
    <w:basedOn w:val="44"/>
    <w:qFormat/>
    <w:uiPriority w:val="11"/>
    <w:rPr>
      <w:rFonts w:asciiTheme="minorHAnsi" w:hAnsiTheme="minorHAnsi" w:eastAsiaTheme="minorEastAsia" w:cstheme="minorBidi"/>
      <w:b/>
      <w:bCs/>
      <w:kern w:val="28"/>
      <w:sz w:val="32"/>
      <w:szCs w:val="32"/>
    </w:rPr>
  </w:style>
  <w:style w:type="character" w:customStyle="1" w:styleId="160">
    <w:name w:val="副标题 Char1"/>
    <w:basedOn w:val="44"/>
    <w:qFormat/>
    <w:uiPriority w:val="11"/>
    <w:rPr>
      <w:rFonts w:asciiTheme="majorHAnsi" w:hAnsiTheme="majorHAnsi" w:cstheme="majorBidi"/>
      <w:b/>
      <w:bCs/>
      <w:kern w:val="28"/>
      <w:sz w:val="32"/>
      <w:szCs w:val="32"/>
    </w:rPr>
  </w:style>
  <w:style w:type="character" w:customStyle="1" w:styleId="161">
    <w:name w:val="明显引用 字符1"/>
    <w:basedOn w:val="44"/>
    <w:qFormat/>
    <w:uiPriority w:val="30"/>
    <w:rPr>
      <w:rFonts w:eastAsia="仿宋_GB2312"/>
      <w:i/>
      <w:iCs/>
      <w:color w:val="5B9BD5" w:themeColor="accent1"/>
      <w:kern w:val="2"/>
      <w:sz w:val="30"/>
      <w14:textFill>
        <w14:solidFill>
          <w14:schemeClr w14:val="accent1"/>
        </w14:solidFill>
      </w14:textFill>
    </w:rPr>
  </w:style>
  <w:style w:type="character" w:customStyle="1" w:styleId="162">
    <w:name w:val="明显引用 Char1"/>
    <w:basedOn w:val="44"/>
    <w:qFormat/>
    <w:uiPriority w:val="30"/>
    <w:rPr>
      <w:rFonts w:eastAsia="仿宋_GB2312"/>
      <w:b/>
      <w:bCs/>
      <w:i/>
      <w:iCs/>
      <w:color w:val="5B9BD5" w:themeColor="accent1"/>
      <w:kern w:val="2"/>
      <w:sz w:val="30"/>
      <w14:textFill>
        <w14:solidFill>
          <w14:schemeClr w14:val="accent1"/>
        </w14:solidFill>
      </w14:textFill>
    </w:rPr>
  </w:style>
  <w:style w:type="paragraph" w:customStyle="1" w:styleId="163">
    <w:name w:val="样式 标题 3 + (中文) 黑体 小四 非加粗 段前: 7.8 磅 段后: 0 磅 行距: 固定值 20 磅"/>
    <w:basedOn w:val="4"/>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4">
    <w:name w:val="空半行"/>
    <w:basedOn w:val="1"/>
    <w:qFormat/>
    <w:uiPriority w:val="0"/>
    <w:pPr>
      <w:adjustRightInd w:val="0"/>
      <w:spacing w:line="120" w:lineRule="exact"/>
      <w:textAlignment w:val="baseline"/>
    </w:pPr>
    <w:rPr>
      <w:color w:val="FFFFFF"/>
      <w:kern w:val="0"/>
    </w:rPr>
  </w:style>
  <w:style w:type="character" w:customStyle="1" w:styleId="165">
    <w:name w:val="引用 字符1"/>
    <w:basedOn w:val="44"/>
    <w:qFormat/>
    <w:uiPriority w:val="29"/>
    <w:rPr>
      <w:rFonts w:eastAsia="仿宋_GB2312"/>
      <w:i/>
      <w:iCs/>
      <w:color w:val="404040" w:themeColor="text1" w:themeTint="BF"/>
      <w:kern w:val="2"/>
      <w:sz w:val="30"/>
      <w14:textFill>
        <w14:solidFill>
          <w14:schemeClr w14:val="tx1">
            <w14:lumMod w14:val="75000"/>
            <w14:lumOff w14:val="25000"/>
          </w14:schemeClr>
        </w14:solidFill>
      </w14:textFill>
    </w:rPr>
  </w:style>
  <w:style w:type="character" w:customStyle="1" w:styleId="166">
    <w:name w:val="引用 Char1"/>
    <w:basedOn w:val="44"/>
    <w:qFormat/>
    <w:uiPriority w:val="29"/>
    <w:rPr>
      <w:rFonts w:eastAsia="仿宋_GB2312"/>
      <w:i/>
      <w:iCs/>
      <w:color w:val="000000" w:themeColor="text1"/>
      <w:kern w:val="2"/>
      <w:sz w:val="30"/>
      <w14:textFill>
        <w14:solidFill>
          <w14:schemeClr w14:val="tx1"/>
        </w14:solidFill>
      </w14:textFill>
    </w:rPr>
  </w:style>
  <w:style w:type="paragraph" w:customStyle="1" w:styleId="167">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68">
    <w:name w:val="标题 Char1"/>
    <w:basedOn w:val="44"/>
    <w:qFormat/>
    <w:uiPriority w:val="10"/>
    <w:rPr>
      <w:rFonts w:asciiTheme="majorHAnsi" w:hAnsiTheme="majorHAnsi" w:cstheme="majorBidi"/>
      <w:b/>
      <w:bCs/>
      <w:kern w:val="2"/>
      <w:sz w:val="32"/>
      <w:szCs w:val="32"/>
    </w:rPr>
  </w:style>
  <w:style w:type="character" w:customStyle="1" w:styleId="169">
    <w:name w:val="未处理的提及1"/>
    <w:basedOn w:val="44"/>
    <w:semiHidden/>
    <w:unhideWhenUsed/>
    <w:qFormat/>
    <w:uiPriority w:val="99"/>
    <w:rPr>
      <w:color w:val="605E5C"/>
      <w:shd w:val="clear" w:color="auto" w:fill="E1DFDD"/>
    </w:rPr>
  </w:style>
  <w:style w:type="paragraph" w:customStyle="1" w:styleId="170">
    <w:name w:val="修订11"/>
    <w:qFormat/>
    <w:uiPriority w:val="0"/>
    <w:rPr>
      <w:rFonts w:ascii="Times New Roman" w:hAnsi="Times New Roman" w:eastAsia="仿宋_GB2312" w:cs="Times New Roman"/>
      <w:kern w:val="2"/>
      <w:sz w:val="30"/>
      <w:lang w:val="en-US" w:eastAsia="zh-CN" w:bidi="ar-SA"/>
    </w:rPr>
  </w:style>
  <w:style w:type="character" w:customStyle="1" w:styleId="171">
    <w:name w:val="不明显强调11"/>
    <w:qFormat/>
    <w:uiPriority w:val="0"/>
    <w:rPr>
      <w:i/>
      <w:iCs/>
      <w:color w:val="808080"/>
    </w:rPr>
  </w:style>
  <w:style w:type="character" w:customStyle="1" w:styleId="172">
    <w:name w:val="明显参考11"/>
    <w:qFormat/>
    <w:uiPriority w:val="0"/>
    <w:rPr>
      <w:b/>
      <w:bCs/>
      <w:smallCaps/>
      <w:color w:val="C0504D"/>
      <w:spacing w:val="5"/>
      <w:u w:val="single"/>
    </w:rPr>
  </w:style>
  <w:style w:type="character" w:customStyle="1" w:styleId="173">
    <w:name w:val="书籍标题11"/>
    <w:qFormat/>
    <w:uiPriority w:val="0"/>
    <w:rPr>
      <w:b/>
      <w:bCs/>
      <w:smallCaps/>
      <w:spacing w:val="5"/>
    </w:rPr>
  </w:style>
  <w:style w:type="character" w:customStyle="1" w:styleId="174">
    <w:name w:val="明显强调11"/>
    <w:qFormat/>
    <w:uiPriority w:val="0"/>
    <w:rPr>
      <w:b/>
      <w:bCs/>
      <w:i/>
      <w:iCs/>
      <w:color w:val="4F81BD"/>
    </w:rPr>
  </w:style>
  <w:style w:type="character" w:customStyle="1" w:styleId="175">
    <w:name w:val="不明显参考11"/>
    <w:qFormat/>
    <w:uiPriority w:val="0"/>
    <w:rPr>
      <w:smallCaps/>
      <w:color w:val="C0504D"/>
      <w:u w:val="single"/>
    </w:rPr>
  </w:style>
  <w:style w:type="paragraph" w:customStyle="1" w:styleId="176">
    <w:name w:val="TOC 标题1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7">
    <w:name w:val="标题 2 字符1"/>
    <w:qFormat/>
    <w:locked/>
    <w:uiPriority w:val="0"/>
    <w:rPr>
      <w:rFonts w:ascii="Arial" w:hAnsi="Arial" w:eastAsia="黑体" w:cs="Calibri"/>
      <w:b/>
      <w:sz w:val="32"/>
    </w:rPr>
  </w:style>
  <w:style w:type="character" w:customStyle="1" w:styleId="178">
    <w:name w:val="font01"/>
    <w:qFormat/>
    <w:uiPriority w:val="0"/>
    <w:rPr>
      <w:rFonts w:hint="eastAsia" w:ascii="宋体" w:hAnsi="宋体" w:eastAsia="宋体" w:cs="Times New Roman"/>
      <w:color w:val="000000"/>
      <w:sz w:val="22"/>
      <w:szCs w:val="22"/>
      <w:u w:val="none"/>
    </w:rPr>
  </w:style>
  <w:style w:type="character" w:customStyle="1" w:styleId="179">
    <w:name w:val="font51"/>
    <w:basedOn w:val="44"/>
    <w:qFormat/>
    <w:uiPriority w:val="0"/>
    <w:rPr>
      <w:rFonts w:hint="eastAsia" w:ascii="宋体" w:hAnsi="宋体" w:eastAsia="宋体" w:cs="宋体"/>
      <w:color w:val="FF0000"/>
      <w:sz w:val="21"/>
      <w:szCs w:val="21"/>
      <w:u w:val="none"/>
    </w:rPr>
  </w:style>
  <w:style w:type="character" w:customStyle="1" w:styleId="180">
    <w:name w:val="正文文本缩进 3 Char"/>
    <w:qFormat/>
    <w:uiPriority w:val="0"/>
    <w:rPr>
      <w:rFonts w:eastAsia="仿宋_GB2312"/>
      <w:kern w:val="2"/>
      <w:sz w:val="16"/>
      <w:szCs w:val="16"/>
      <w:lang w:val="en-US" w:eastAsia="zh-CN" w:bidi="ar-SA"/>
    </w:rPr>
  </w:style>
  <w:style w:type="character" w:customStyle="1" w:styleId="181">
    <w:name w:val="正文文本缩进 Char"/>
    <w:qFormat/>
    <w:uiPriority w:val="0"/>
    <w:rPr>
      <w:rFonts w:ascii="仿宋_GB2312" w:eastAsia="仿宋_GB2312"/>
      <w:sz w:val="28"/>
      <w:lang w:val="en-US" w:eastAsia="zh-CN" w:bidi="ar-SA"/>
    </w:rPr>
  </w:style>
  <w:style w:type="character" w:customStyle="1" w:styleId="182">
    <w:name w:val="正文文本 Char"/>
    <w:qFormat/>
    <w:uiPriority w:val="0"/>
    <w:rPr>
      <w:rFonts w:ascii="仿宋_GB2312" w:eastAsia="仿宋_GB2312"/>
      <w:kern w:val="2"/>
      <w:sz w:val="28"/>
      <w:lang w:val="en-US" w:eastAsia="zh-CN" w:bidi="ar-SA"/>
    </w:rPr>
  </w:style>
  <w:style w:type="character" w:customStyle="1" w:styleId="183">
    <w:name w:val="页脚 Char"/>
    <w:qFormat/>
    <w:uiPriority w:val="99"/>
    <w:rPr>
      <w:rFonts w:ascii="宋体" w:eastAsia="宋体"/>
      <w:sz w:val="18"/>
      <w:lang w:val="en-US" w:eastAsia="zh-CN" w:bidi="ar-SA"/>
    </w:rPr>
  </w:style>
  <w:style w:type="character" w:customStyle="1" w:styleId="184">
    <w:name w:val="标题 8 Char"/>
    <w:qFormat/>
    <w:uiPriority w:val="0"/>
    <w:rPr>
      <w:rFonts w:ascii="Arial" w:hAnsi="Arial" w:eastAsia="黑体"/>
      <w:color w:val="000000"/>
      <w:kern w:val="2"/>
      <w:sz w:val="24"/>
      <w:szCs w:val="24"/>
    </w:rPr>
  </w:style>
  <w:style w:type="character" w:customStyle="1" w:styleId="185">
    <w:name w:val="批注框文本 Char"/>
    <w:semiHidden/>
    <w:qFormat/>
    <w:uiPriority w:val="0"/>
    <w:rPr>
      <w:rFonts w:eastAsia="仿宋_GB2312"/>
      <w:sz w:val="18"/>
      <w:szCs w:val="18"/>
      <w:lang w:bidi="ar-SA"/>
    </w:rPr>
  </w:style>
  <w:style w:type="character" w:customStyle="1" w:styleId="186">
    <w:name w:val="标题 7 Char"/>
    <w:qFormat/>
    <w:uiPriority w:val="0"/>
    <w:rPr>
      <w:rFonts w:ascii="宋体"/>
      <w:b/>
      <w:color w:val="000000"/>
      <w:kern w:val="2"/>
      <w:sz w:val="24"/>
      <w:szCs w:val="24"/>
    </w:rPr>
  </w:style>
  <w:style w:type="character" w:customStyle="1" w:styleId="187">
    <w:name w:val="标题 6 Char"/>
    <w:semiHidden/>
    <w:qFormat/>
    <w:uiPriority w:val="0"/>
    <w:rPr>
      <w:rFonts w:ascii="Calibri Light" w:hAnsi="Calibri Light" w:eastAsia="宋体" w:cs="Times New Roman"/>
      <w:b/>
      <w:bCs/>
      <w:kern w:val="2"/>
      <w:sz w:val="24"/>
      <w:szCs w:val="24"/>
    </w:rPr>
  </w:style>
  <w:style w:type="character" w:customStyle="1" w:styleId="188">
    <w:name w:val="标题 2 Char"/>
    <w:qFormat/>
    <w:uiPriority w:val="0"/>
    <w:rPr>
      <w:rFonts w:ascii="Arial" w:hAnsi="Arial" w:eastAsia="黑体"/>
      <w:b/>
      <w:sz w:val="32"/>
      <w:lang w:val="en-US" w:eastAsia="zh-CN" w:bidi="ar-SA"/>
    </w:rPr>
  </w:style>
  <w:style w:type="character" w:customStyle="1" w:styleId="189">
    <w:name w:val="标题 1 Char"/>
    <w:qFormat/>
    <w:uiPriority w:val="0"/>
    <w:rPr>
      <w:rFonts w:ascii="宋体" w:eastAsia="宋体"/>
      <w:b/>
      <w:kern w:val="44"/>
      <w:sz w:val="44"/>
      <w:lang w:val="en-US" w:eastAsia="zh-CN" w:bidi="ar-SA"/>
    </w:rPr>
  </w:style>
  <w:style w:type="character" w:customStyle="1" w:styleId="190">
    <w:name w:val="日期 Char"/>
    <w:qFormat/>
    <w:uiPriority w:val="0"/>
    <w:rPr>
      <w:rFonts w:ascii="宋体" w:eastAsia="宋体"/>
      <w:sz w:val="28"/>
      <w:lang w:val="en-US" w:eastAsia="zh-CN" w:bidi="ar-SA"/>
    </w:rPr>
  </w:style>
  <w:style w:type="character" w:customStyle="1" w:styleId="191">
    <w:name w:val="文档结构图 Char"/>
    <w:semiHidden/>
    <w:qFormat/>
    <w:uiPriority w:val="0"/>
    <w:rPr>
      <w:rFonts w:eastAsia="仿宋_GB2312"/>
      <w:sz w:val="30"/>
      <w:shd w:val="clear" w:color="auto" w:fill="000080"/>
      <w:lang w:bidi="ar-SA"/>
    </w:rPr>
  </w:style>
  <w:style w:type="character" w:customStyle="1" w:styleId="192">
    <w:name w:val="脚注文本 Char"/>
    <w:qFormat/>
    <w:uiPriority w:val="0"/>
    <w:rPr>
      <w:rFonts w:eastAsia="仿宋_GB2312"/>
      <w:kern w:val="2"/>
      <w:sz w:val="18"/>
      <w:szCs w:val="18"/>
    </w:rPr>
  </w:style>
  <w:style w:type="character" w:customStyle="1" w:styleId="193">
    <w:name w:val="纯文本 Char"/>
    <w:qFormat/>
    <w:uiPriority w:val="0"/>
    <w:rPr>
      <w:rFonts w:ascii="宋体" w:hAnsi="Courier New" w:eastAsia="宋体"/>
      <w:kern w:val="2"/>
      <w:sz w:val="21"/>
      <w:lang w:val="en-US" w:eastAsia="zh-CN" w:bidi="ar-SA"/>
    </w:rPr>
  </w:style>
  <w:style w:type="character" w:customStyle="1" w:styleId="194">
    <w:name w:val="标题 9 Char"/>
    <w:qFormat/>
    <w:uiPriority w:val="0"/>
    <w:rPr>
      <w:rFonts w:ascii="Arial" w:hAnsi="Arial" w:eastAsia="黑体"/>
      <w:color w:val="000000"/>
      <w:kern w:val="2"/>
      <w:sz w:val="24"/>
      <w:szCs w:val="24"/>
    </w:rPr>
  </w:style>
  <w:style w:type="character" w:customStyle="1" w:styleId="195">
    <w:name w:val="页眉 Char"/>
    <w:qFormat/>
    <w:uiPriority w:val="99"/>
    <w:rPr>
      <w:rFonts w:ascii="宋体" w:eastAsia="宋体"/>
      <w:sz w:val="18"/>
      <w:lang w:val="en-US" w:eastAsia="zh-CN" w:bidi="ar-SA"/>
    </w:rPr>
  </w:style>
  <w:style w:type="character" w:customStyle="1" w:styleId="196">
    <w:name w:val="正文文本缩进 2 Char"/>
    <w:qFormat/>
    <w:uiPriority w:val="0"/>
    <w:rPr>
      <w:rFonts w:eastAsia="仿宋_GB2312"/>
      <w:kern w:val="2"/>
      <w:sz w:val="30"/>
    </w:rPr>
  </w:style>
  <w:style w:type="character" w:customStyle="1" w:styleId="197">
    <w:name w:val="批注文字 Char"/>
    <w:qFormat/>
    <w:uiPriority w:val="0"/>
    <w:rPr>
      <w:kern w:val="2"/>
      <w:sz w:val="21"/>
      <w:szCs w:val="24"/>
    </w:rPr>
  </w:style>
  <w:style w:type="character" w:customStyle="1" w:styleId="198">
    <w:name w:val="标题 Char"/>
    <w:qFormat/>
    <w:uiPriority w:val="0"/>
    <w:rPr>
      <w:rFonts w:ascii="Calibri Light" w:hAnsi="Calibri Light" w:cs="Times New Roman"/>
      <w:b/>
      <w:bCs/>
      <w:kern w:val="2"/>
      <w:sz w:val="32"/>
      <w:szCs w:val="32"/>
    </w:rPr>
  </w:style>
  <w:style w:type="character" w:customStyle="1" w:styleId="199">
    <w:name w:val="正文缩进 Char"/>
    <w:qFormat/>
    <w:uiPriority w:val="0"/>
    <w:rPr>
      <w:rFonts w:ascii="宋体" w:eastAsia="宋体"/>
      <w:sz w:val="34"/>
      <w:lang w:val="en-US" w:eastAsia="zh-CN" w:bidi="ar-SA"/>
    </w:rPr>
  </w:style>
  <w:style w:type="character" w:customStyle="1" w:styleId="200">
    <w:name w:val="标题 3 Char"/>
    <w:qFormat/>
    <w:uiPriority w:val="9"/>
    <w:rPr>
      <w:rFonts w:ascii="宋体" w:eastAsia="宋体"/>
      <w:b/>
      <w:sz w:val="32"/>
      <w:lang w:val="en-US" w:eastAsia="zh-CN" w:bidi="ar-SA"/>
    </w:rPr>
  </w:style>
  <w:style w:type="character" w:customStyle="1" w:styleId="201">
    <w:name w:val="批注主题 Char"/>
    <w:semiHidden/>
    <w:qFormat/>
    <w:uiPriority w:val="0"/>
    <w:rPr>
      <w:rFonts w:eastAsia="仿宋_GB2312"/>
      <w:b/>
      <w:bCs/>
      <w:kern w:val="2"/>
      <w:sz w:val="30"/>
    </w:rPr>
  </w:style>
  <w:style w:type="character" w:customStyle="1" w:styleId="202">
    <w:name w:val="正文文本 2 Char"/>
    <w:qFormat/>
    <w:uiPriority w:val="0"/>
    <w:rPr>
      <w:rFonts w:eastAsia="宋体"/>
      <w:kern w:val="2"/>
      <w:sz w:val="21"/>
      <w:szCs w:val="24"/>
      <w:lang w:val="en-US" w:eastAsia="zh-CN" w:bidi="ar-SA"/>
    </w:rPr>
  </w:style>
  <w:style w:type="character" w:customStyle="1" w:styleId="203">
    <w:name w:val="正文文本 3 Char"/>
    <w:qFormat/>
    <w:uiPriority w:val="0"/>
    <w:rPr>
      <w:rFonts w:eastAsia="宋体"/>
      <w:kern w:val="2"/>
      <w:sz w:val="16"/>
      <w:szCs w:val="16"/>
      <w:lang w:val="en-US" w:eastAsia="zh-CN" w:bidi="ar-SA"/>
    </w:rPr>
  </w:style>
  <w:style w:type="paragraph" w:customStyle="1" w:styleId="204">
    <w:name w:val="标题（黑体三号）"/>
    <w:basedOn w:val="40"/>
    <w:link w:val="205"/>
    <w:qFormat/>
    <w:uiPriority w:val="0"/>
    <w:pPr>
      <w:spacing w:line="360" w:lineRule="auto"/>
      <w:ind w:firstLine="435"/>
    </w:pPr>
    <w:rPr>
      <w:rFonts w:ascii="黑体" w:hAnsi="Cambria" w:eastAsia="黑体"/>
    </w:rPr>
  </w:style>
  <w:style w:type="character" w:customStyle="1" w:styleId="205">
    <w:name w:val="标题（黑体三号） Char"/>
    <w:link w:val="204"/>
    <w:qFormat/>
    <w:locked/>
    <w:uiPriority w:val="0"/>
    <w:rPr>
      <w:rFonts w:ascii="黑体" w:hAnsi="Cambria" w:eastAsia="黑体"/>
      <w:b/>
      <w:bCs/>
      <w:kern w:val="2"/>
      <w:sz w:val="32"/>
      <w:szCs w:val="32"/>
    </w:rPr>
  </w:style>
  <w:style w:type="character" w:customStyle="1" w:styleId="206">
    <w:name w:val="正文文本 字符2"/>
    <w:qFormat/>
    <w:uiPriority w:val="0"/>
    <w:rPr>
      <w:rFonts w:ascii="仿宋_GB2312" w:eastAsia="仿宋_GB2312"/>
      <w:sz w:val="28"/>
    </w:rPr>
  </w:style>
  <w:style w:type="character" w:customStyle="1" w:styleId="207">
    <w:name w:val="标题 8 字符1"/>
    <w:qFormat/>
    <w:uiPriority w:val="0"/>
    <w:rPr>
      <w:rFonts w:ascii="Arial" w:hAnsi="Arial" w:eastAsia="黑体" w:cs="Times New Roman"/>
      <w:color w:val="000000"/>
      <w:sz w:val="24"/>
      <w:szCs w:val="24"/>
    </w:rPr>
  </w:style>
  <w:style w:type="character" w:customStyle="1" w:styleId="208">
    <w:name w:val="批注框文本 字符2"/>
    <w:qFormat/>
    <w:uiPriority w:val="0"/>
    <w:rPr>
      <w:rFonts w:eastAsia="仿宋_GB2312"/>
      <w:sz w:val="18"/>
      <w:szCs w:val="18"/>
    </w:rPr>
  </w:style>
  <w:style w:type="character" w:customStyle="1" w:styleId="209">
    <w:name w:val="标题 7 字符1"/>
    <w:qFormat/>
    <w:uiPriority w:val="0"/>
    <w:rPr>
      <w:rFonts w:ascii="宋体" w:hAnsi="Times New Roman" w:eastAsia="宋体" w:cs="Times New Roman"/>
      <w:b/>
      <w:color w:val="000000"/>
      <w:sz w:val="24"/>
      <w:szCs w:val="24"/>
    </w:rPr>
  </w:style>
  <w:style w:type="character" w:customStyle="1" w:styleId="210">
    <w:name w:val="标题 6 字符1"/>
    <w:qFormat/>
    <w:uiPriority w:val="0"/>
    <w:rPr>
      <w:rFonts w:ascii="Calibri Light" w:hAnsi="Calibri Light" w:eastAsia="宋体" w:cs="Times New Roman"/>
      <w:b/>
      <w:bCs/>
      <w:sz w:val="24"/>
      <w:szCs w:val="24"/>
    </w:rPr>
  </w:style>
  <w:style w:type="character" w:customStyle="1" w:styleId="211">
    <w:name w:val="标题 1 字符1"/>
    <w:qFormat/>
    <w:uiPriority w:val="0"/>
    <w:rPr>
      <w:rFonts w:ascii="宋体" w:hAnsi="Times New Roman" w:eastAsia="宋体" w:cs="Times New Roman"/>
      <w:b/>
      <w:kern w:val="44"/>
      <w:sz w:val="44"/>
      <w:szCs w:val="20"/>
    </w:rPr>
  </w:style>
  <w:style w:type="character" w:customStyle="1" w:styleId="212">
    <w:name w:val="日期 字符2"/>
    <w:qFormat/>
    <w:uiPriority w:val="0"/>
    <w:rPr>
      <w:rFonts w:ascii="宋体" w:eastAsia="宋体"/>
      <w:sz w:val="28"/>
    </w:rPr>
  </w:style>
  <w:style w:type="character" w:customStyle="1" w:styleId="213">
    <w:name w:val="文档结构图 字符2"/>
    <w:qFormat/>
    <w:uiPriority w:val="0"/>
    <w:rPr>
      <w:rFonts w:eastAsia="仿宋_GB2312"/>
      <w:sz w:val="30"/>
      <w:shd w:val="clear" w:color="auto" w:fill="000080"/>
    </w:rPr>
  </w:style>
  <w:style w:type="character" w:customStyle="1" w:styleId="214">
    <w:name w:val="标题 9 字符1"/>
    <w:qFormat/>
    <w:uiPriority w:val="0"/>
    <w:rPr>
      <w:rFonts w:ascii="Arial" w:hAnsi="Arial" w:eastAsia="黑体" w:cs="Times New Roman"/>
      <w:color w:val="000000"/>
      <w:sz w:val="24"/>
      <w:szCs w:val="24"/>
    </w:rPr>
  </w:style>
  <w:style w:type="character" w:customStyle="1" w:styleId="215">
    <w:name w:val="批注文字 字符2"/>
    <w:qFormat/>
    <w:uiPriority w:val="0"/>
    <w:rPr>
      <w:szCs w:val="24"/>
    </w:rPr>
  </w:style>
  <w:style w:type="character" w:customStyle="1" w:styleId="216">
    <w:name w:val="标题 字符2"/>
    <w:qFormat/>
    <w:uiPriority w:val="0"/>
    <w:rPr>
      <w:rFonts w:ascii="Calibri Light" w:hAnsi="Calibri Light" w:cs="Times New Roman"/>
      <w:b/>
      <w:bCs/>
      <w:sz w:val="32"/>
      <w:szCs w:val="32"/>
    </w:rPr>
  </w:style>
  <w:style w:type="character" w:customStyle="1" w:styleId="217">
    <w:name w:val="标题 3 字符1"/>
    <w:qFormat/>
    <w:uiPriority w:val="0"/>
    <w:rPr>
      <w:rFonts w:ascii="宋体" w:hAnsi="Times New Roman" w:eastAsia="宋体" w:cs="Times New Roman"/>
      <w:b/>
      <w:kern w:val="0"/>
      <w:sz w:val="32"/>
      <w:szCs w:val="20"/>
    </w:rPr>
  </w:style>
  <w:style w:type="character" w:customStyle="1" w:styleId="218">
    <w:name w:val="批注主题 字符2"/>
    <w:qFormat/>
    <w:uiPriority w:val="0"/>
    <w:rPr>
      <w:rFonts w:eastAsia="仿宋_GB2312"/>
      <w:b/>
      <w:bCs/>
      <w:sz w:val="30"/>
    </w:rPr>
  </w:style>
  <w:style w:type="paragraph" w:customStyle="1" w:styleId="219">
    <w:name w:val="Revision"/>
    <w:qFormat/>
    <w:uiPriority w:val="0"/>
    <w:rPr>
      <w:rFonts w:ascii="Times New Roman" w:hAnsi="Times New Roman" w:eastAsia="仿宋_GB2312" w:cs="Times New Roman"/>
      <w:kern w:val="2"/>
      <w:sz w:val="30"/>
      <w:lang w:val="en-US" w:eastAsia="zh-CN" w:bidi="ar-SA"/>
    </w:rPr>
  </w:style>
  <w:style w:type="character" w:customStyle="1" w:styleId="220">
    <w:name w:val="Subtle Emphasis"/>
    <w:qFormat/>
    <w:uiPriority w:val="0"/>
    <w:rPr>
      <w:i/>
      <w:iCs/>
      <w:color w:val="808080"/>
    </w:rPr>
  </w:style>
  <w:style w:type="character" w:customStyle="1" w:styleId="221">
    <w:name w:val="Intense Reference"/>
    <w:qFormat/>
    <w:uiPriority w:val="0"/>
    <w:rPr>
      <w:b/>
      <w:bCs/>
      <w:smallCaps/>
      <w:color w:val="C0504D"/>
      <w:spacing w:val="5"/>
      <w:u w:val="single"/>
    </w:rPr>
  </w:style>
  <w:style w:type="character" w:customStyle="1" w:styleId="222">
    <w:name w:val="Book Title"/>
    <w:qFormat/>
    <w:uiPriority w:val="0"/>
    <w:rPr>
      <w:b/>
      <w:bCs/>
      <w:smallCaps/>
      <w:spacing w:val="5"/>
    </w:rPr>
  </w:style>
  <w:style w:type="character" w:customStyle="1" w:styleId="223">
    <w:name w:val="Intense Emphasis"/>
    <w:qFormat/>
    <w:uiPriority w:val="0"/>
    <w:rPr>
      <w:b/>
      <w:bCs/>
      <w:i/>
      <w:iCs/>
      <w:color w:val="4F81BD"/>
    </w:rPr>
  </w:style>
  <w:style w:type="character" w:customStyle="1" w:styleId="224">
    <w:name w:val="Subtle Reference"/>
    <w:qFormat/>
    <w:uiPriority w:val="0"/>
    <w:rPr>
      <w:smallCaps/>
      <w:color w:val="C0504D"/>
      <w:u w:val="single"/>
    </w:rPr>
  </w:style>
  <w:style w:type="paragraph" w:customStyle="1" w:styleId="225">
    <w:name w:val="TOC Heading"/>
    <w:basedOn w:val="2"/>
    <w:next w:val="1"/>
    <w:qFormat/>
    <w:uiPriority w:val="0"/>
    <w:pPr>
      <w:autoSpaceDE/>
      <w:autoSpaceDN/>
      <w:adjustRightInd/>
      <w:spacing w:line="576" w:lineRule="auto"/>
      <w:jc w:val="both"/>
      <w:textAlignment w:val="auto"/>
      <w:outlineLvl w:val="9"/>
    </w:pPr>
    <w:rPr>
      <w:rFonts w:ascii="Calibri" w:hAnsi="Calibri"/>
      <w:bCs/>
      <w:szCs w:val="44"/>
    </w:rPr>
  </w:style>
  <w:style w:type="paragraph" w:customStyle="1" w:styleId="226">
    <w:name w:val="null3"/>
    <w:hidden/>
    <w:qFormat/>
    <w:uiPriority w:val="0"/>
    <w:rPr>
      <w:rFonts w:hint="eastAsia" w:asciiTheme="minorHAnsi" w:hAnsiTheme="minorHAnsi" w:eastAsiaTheme="minorEastAsia" w:cstheme="minorBidi"/>
      <w:lang w:val="en-US" w:eastAsia="zh-Hans" w:bidi="ar-SA"/>
    </w:rPr>
  </w:style>
  <w:style w:type="character" w:customStyle="1" w:styleId="227">
    <w:name w:val="font71"/>
    <w:basedOn w:val="44"/>
    <w:qFormat/>
    <w:uiPriority w:val="0"/>
    <w:rPr>
      <w:rFonts w:hint="eastAsia" w:ascii="宋体" w:hAnsi="宋体" w:eastAsia="宋体" w:cs="宋体"/>
      <w:b/>
      <w:bCs/>
      <w:color w:val="000000"/>
      <w:sz w:val="18"/>
      <w:szCs w:val="18"/>
      <w:u w:val="none"/>
    </w:rPr>
  </w:style>
  <w:style w:type="character" w:customStyle="1" w:styleId="228">
    <w:name w:val="font21"/>
    <w:basedOn w:val="44"/>
    <w:qFormat/>
    <w:uiPriority w:val="0"/>
    <w:rPr>
      <w:rFonts w:hint="eastAsia" w:ascii="宋体" w:hAnsi="宋体" w:eastAsia="宋体" w:cs="宋体"/>
      <w:b/>
      <w:bCs/>
      <w:color w:val="000000"/>
      <w:sz w:val="18"/>
      <w:szCs w:val="18"/>
      <w:u w:val="none"/>
    </w:rPr>
  </w:style>
  <w:style w:type="character" w:customStyle="1" w:styleId="229">
    <w:name w:val="font61"/>
    <w:basedOn w:val="44"/>
    <w:qFormat/>
    <w:uiPriority w:val="0"/>
    <w:rPr>
      <w:rFonts w:hint="eastAsia" w:ascii="宋体" w:hAnsi="宋体" w:eastAsia="宋体" w:cs="宋体"/>
      <w:color w:val="000000"/>
      <w:sz w:val="18"/>
      <w:szCs w:val="18"/>
      <w:u w:val="none"/>
    </w:rPr>
  </w:style>
  <w:style w:type="character" w:customStyle="1" w:styleId="230">
    <w:name w:val="fontstyle01"/>
    <w:basedOn w:val="44"/>
    <w:qFormat/>
    <w:uiPriority w:val="0"/>
    <w:rPr>
      <w:rFonts w:hint="eastAsia" w:ascii="宋体" w:hAnsi="宋体" w:eastAsia="宋体"/>
      <w:color w:val="000000"/>
      <w:kern w:val="0"/>
      <w:sz w:val="24"/>
      <w:szCs w:val="24"/>
      <w:lang w:eastAsia="en-US"/>
    </w:rPr>
  </w:style>
  <w:style w:type="paragraph" w:customStyle="1" w:styleId="231">
    <w:name w:val="_Style 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26</Pages>
  <Words>5325</Words>
  <Characters>5775</Characters>
  <Lines>55</Lines>
  <Paragraphs>64</Paragraphs>
  <TotalTime>14</TotalTime>
  <ScaleCrop>false</ScaleCrop>
  <LinksUpToDate>false</LinksUpToDate>
  <CharactersWithSpaces>6220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2024-06-12T17:45:00Z</dcterms:created>
  <dc:creator>admin</dc:creator>
  <cp:lastModifiedBy>氼迗  </cp:lastModifiedBy>
  <cp:lastPrinted>2023-06-09T10:30:00Z</cp:lastPrinted>
  <dcterms:modified xsi:type="dcterms:W3CDTF">2025-06-19T02:05:38Z</dcterms:modified>
  <dc:title>目    录</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DB56524335CB49DBB2C008A192941949_13</vt:lpwstr>
  </property>
  <property fmtid="{D5CDD505-2E9C-101B-9397-08002B2CF9AE}" pid="4" name="KSOTemplateDocerSaveRecord">
    <vt:lpwstr>eyJoZGlkIjoiZDUxNWNjMTVhZmQ1NDYzNDYyZmQxZDczNGYxNmJkYmQiLCJ1c2VySWQiOiIyODQ4OTIwNjYifQ==</vt:lpwstr>
  </property>
</Properties>
</file>