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F1E6">
      <w:pPr>
        <w:spacing w:line="480" w:lineRule="exact"/>
        <w:jc w:val="center"/>
        <w:rPr>
          <w:rFonts w:ascii="仿宋" w:hAnsi="仿宋" w:eastAsia="仿宋"/>
          <w:sz w:val="24"/>
          <w:szCs w:val="24"/>
        </w:rPr>
      </w:pPr>
      <w:r>
        <w:rPr>
          <w:rStyle w:val="19"/>
          <w:rFonts w:hint="eastAsia" w:ascii="宋体" w:hAnsi="宋体" w:eastAsia="宋体" w:cs="宋体"/>
        </w:rPr>
        <w:t>口腔种植机参数</w:t>
      </w:r>
    </w:p>
    <w:p w14:paraId="65B7EA3A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无碳刷的马达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马达转速（r/min）：可调（300-40000</w:t>
      </w:r>
      <w:r>
        <w:rPr>
          <w:rFonts w:ascii="仿宋" w:hAnsi="仿宋" w:eastAsia="仿宋"/>
          <w:sz w:val="24"/>
          <w:szCs w:val="24"/>
        </w:rPr>
        <w:t xml:space="preserve"> rpm</w:t>
      </w:r>
      <w:r>
        <w:rPr>
          <w:rFonts w:hint="eastAsia" w:ascii="仿宋" w:hAnsi="仿宋" w:eastAsia="仿宋"/>
          <w:sz w:val="24"/>
          <w:szCs w:val="24"/>
        </w:rPr>
        <w:t>）</w:t>
      </w:r>
    </w:p>
    <w:p w14:paraId="13F1F4B3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标配马达数量/功率/特点：1个/70W/可高温高压消毒无碳刷马达</w:t>
      </w:r>
    </w:p>
    <w:p w14:paraId="44452C27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扭矩（N）：扭矩可调（5</w:t>
      </w:r>
      <w:r>
        <w:rPr>
          <w:rFonts w:hint="eastAsia" w:ascii="仿宋" w:hAnsi="仿宋" w:eastAsia="仿宋"/>
          <w:sz w:val="24"/>
          <w:szCs w:val="24"/>
          <w:lang w:eastAsia="zh-CN"/>
        </w:rPr>
        <w:t>～</w:t>
      </w:r>
      <w:r>
        <w:rPr>
          <w:rFonts w:hint="eastAsia" w:ascii="仿宋" w:hAnsi="仿宋" w:eastAsia="仿宋"/>
          <w:sz w:val="24"/>
          <w:szCs w:val="24"/>
        </w:rPr>
        <w:t>70N）</w:t>
      </w:r>
    </w:p>
    <w:p w14:paraId="2CBBA5B1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扭矩过载保护（有/无）：有，当扭矩超过设定安全值时，机器会有故障报警，马达自动停止，但机器不会因此受损。</w:t>
      </w:r>
    </w:p>
    <w:p w14:paraId="35D042C1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控制系统（电脑/机械面板控制 脚踏控制）：微型电脑控制、按键式面板、多功能防水脚踏开关</w:t>
      </w:r>
    </w:p>
    <w:p w14:paraId="119DBC95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显示屏可显示的信息：转速、扭矩、冷却水显示、转速比、故障报警信息等</w:t>
      </w:r>
    </w:p>
    <w:p w14:paraId="6B586B21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冷却水泵数量：一个</w:t>
      </w:r>
    </w:p>
    <w:p w14:paraId="3A12CA5F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冷却水泵L/min：可调（0- 100ml/min）冷却水流量最大在100毫升/分钟。水量可由主机三档可调。</w:t>
      </w:r>
    </w:p>
    <w:p w14:paraId="7DEA823D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马达及马达线能否耐受高温消毒：马达及马达线均可高温高压消毒</w:t>
      </w:r>
    </w:p>
    <w:p w14:paraId="2893554C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0.</w:t>
      </w:r>
      <w:r>
        <w:rPr>
          <w:rFonts w:hint="eastAsia" w:ascii="仿宋" w:hAnsi="仿宋" w:eastAsia="仿宋"/>
          <w:sz w:val="24"/>
          <w:szCs w:val="24"/>
        </w:rPr>
        <w:t xml:space="preserve"> 标配弯手机数量：1</w:t>
      </w:r>
      <w:r>
        <w:rPr>
          <w:rFonts w:ascii="仿宋" w:hAnsi="仿宋" w:eastAsia="仿宋"/>
          <w:sz w:val="24"/>
          <w:szCs w:val="24"/>
        </w:rPr>
        <w:t xml:space="preserve">, </w:t>
      </w:r>
      <w:r>
        <w:rPr>
          <w:rFonts w:hint="eastAsia" w:ascii="仿宋" w:hAnsi="仿宋" w:eastAsia="仿宋"/>
          <w:sz w:val="24"/>
          <w:szCs w:val="24"/>
        </w:rPr>
        <w:t>可配20</w:t>
      </w:r>
      <w:r>
        <w:rPr>
          <w:rFonts w:hint="eastAsia" w:ascii="仿宋" w:hAnsi="仿宋" w:eastAsia="仿宋"/>
          <w:sz w:val="24"/>
          <w:szCs w:val="24"/>
          <w:lang w:eastAsia="zh-CN"/>
        </w:rPr>
        <w:t>:</w:t>
      </w:r>
      <w:r>
        <w:rPr>
          <w:rFonts w:hint="eastAsia" w:ascii="仿宋" w:hAnsi="仿宋" w:eastAsia="仿宋"/>
          <w:sz w:val="24"/>
          <w:szCs w:val="24"/>
        </w:rPr>
        <w:t>1的4种（标准/免工具拆装/自发光），1</w:t>
      </w:r>
      <w:r>
        <w:rPr>
          <w:rFonts w:hint="eastAsia" w:ascii="仿宋" w:hAnsi="仿宋" w:eastAsia="仿宋"/>
          <w:sz w:val="24"/>
          <w:szCs w:val="24"/>
          <w:lang w:eastAsia="zh-CN"/>
        </w:rPr>
        <w:t>:</w:t>
      </w:r>
      <w:r>
        <w:rPr>
          <w:rFonts w:hint="eastAsia" w:ascii="仿宋" w:hAnsi="仿宋" w:eastAsia="仿宋"/>
          <w:sz w:val="24"/>
          <w:szCs w:val="24"/>
        </w:rPr>
        <w:t>1颌面外科系列手机等</w:t>
      </w:r>
    </w:p>
    <w:p w14:paraId="373C1742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 xml:space="preserve"> 有否存储器：有，可存储医生设置习惯参数，可存储18次报警信息</w:t>
      </w:r>
    </w:p>
    <w:p w14:paraId="1754FFDE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 xml:space="preserve"> 是否配备其他功能：可配备外科治疗用的直弯手机，各种骨锯</w:t>
      </w:r>
    </w:p>
    <w:p w14:paraId="32E8A6AA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 xml:space="preserve"> 标准配置内容：主机、马达及马达线、给水支架、三根一次性给水管、防水脚踏开关等</w:t>
      </w:r>
    </w:p>
    <w:p w14:paraId="607BA9E9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工作电压范围（V）：220+20%V</w:t>
      </w:r>
      <w:r>
        <w:rPr>
          <w:rFonts w:ascii="仿宋" w:hAnsi="仿宋" w:eastAsia="仿宋"/>
          <w:sz w:val="24"/>
          <w:szCs w:val="24"/>
        </w:rPr>
        <w:t>~</w:t>
      </w:r>
      <w:bookmarkStart w:id="0" w:name="_GoBack"/>
      <w:bookmarkEnd w:id="0"/>
    </w:p>
    <w:p w14:paraId="788246CB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/>
          <w:sz w:val="24"/>
          <w:szCs w:val="24"/>
        </w:rPr>
        <w:t>. 至少5个程序，操作简单安全。按键不超过7个。</w:t>
      </w:r>
    </w:p>
    <w:p w14:paraId="38E2C199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/>
          <w:sz w:val="24"/>
          <w:szCs w:val="24"/>
        </w:rPr>
        <w:t>. 可升级为带光系统。能节约医院科室成本，更便于提高手术操作的安全性。</w:t>
      </w:r>
    </w:p>
    <w:p w14:paraId="50B5F2C3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.种植系统搭配的手机头部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是</w:t>
      </w:r>
      <w:r>
        <w:rPr>
          <w:rFonts w:hint="eastAsia" w:ascii="仿宋" w:hAnsi="仿宋" w:eastAsia="仿宋"/>
          <w:sz w:val="24"/>
          <w:szCs w:val="24"/>
        </w:rPr>
        <w:t>六角形夹持系统设计。</w:t>
      </w:r>
    </w:p>
    <w:p w14:paraId="137F0601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配置：主机一台，说明书，合格证</w:t>
      </w:r>
    </w:p>
    <w:p w14:paraId="7D4E05EB">
      <w:pPr>
        <w:spacing w:line="480" w:lineRule="exact"/>
        <w:rPr>
          <w:rFonts w:hint="eastAsia" w:ascii="仿宋" w:hAnsi="仿宋" w:eastAsia="仿宋"/>
          <w:sz w:val="24"/>
          <w:szCs w:val="24"/>
        </w:rPr>
      </w:pPr>
    </w:p>
    <w:p w14:paraId="46D2EBAC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8D9C3F1-EE40-4F78-8F22-A5282E3399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0FBC0B-3AFA-425E-A1FD-C67C1DE0A2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FE4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64BC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64BC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B05F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49"/>
    <w:rsid w:val="00000176"/>
    <w:rsid w:val="00002292"/>
    <w:rsid w:val="00003727"/>
    <w:rsid w:val="00011597"/>
    <w:rsid w:val="000314CB"/>
    <w:rsid w:val="00036364"/>
    <w:rsid w:val="00045A78"/>
    <w:rsid w:val="000646FA"/>
    <w:rsid w:val="00064AB3"/>
    <w:rsid w:val="000A007F"/>
    <w:rsid w:val="000A34DB"/>
    <w:rsid w:val="000B6235"/>
    <w:rsid w:val="000C16BA"/>
    <w:rsid w:val="000C3E78"/>
    <w:rsid w:val="000C53A6"/>
    <w:rsid w:val="000F62A1"/>
    <w:rsid w:val="00104AAB"/>
    <w:rsid w:val="00124E18"/>
    <w:rsid w:val="001329BF"/>
    <w:rsid w:val="00135036"/>
    <w:rsid w:val="00144F35"/>
    <w:rsid w:val="00160208"/>
    <w:rsid w:val="00184A88"/>
    <w:rsid w:val="001A2767"/>
    <w:rsid w:val="001C5376"/>
    <w:rsid w:val="001D463E"/>
    <w:rsid w:val="001D7588"/>
    <w:rsid w:val="001E5666"/>
    <w:rsid w:val="001F67B1"/>
    <w:rsid w:val="002049EE"/>
    <w:rsid w:val="0020753C"/>
    <w:rsid w:val="00231132"/>
    <w:rsid w:val="00233F3C"/>
    <w:rsid w:val="002632AB"/>
    <w:rsid w:val="002B3987"/>
    <w:rsid w:val="002B3F83"/>
    <w:rsid w:val="002C0A5A"/>
    <w:rsid w:val="002C7823"/>
    <w:rsid w:val="002F40CB"/>
    <w:rsid w:val="003052FB"/>
    <w:rsid w:val="00314874"/>
    <w:rsid w:val="00356CB1"/>
    <w:rsid w:val="00371B30"/>
    <w:rsid w:val="00373DCC"/>
    <w:rsid w:val="00380FBD"/>
    <w:rsid w:val="003F494A"/>
    <w:rsid w:val="00413DDF"/>
    <w:rsid w:val="00421782"/>
    <w:rsid w:val="00427943"/>
    <w:rsid w:val="00454573"/>
    <w:rsid w:val="00465968"/>
    <w:rsid w:val="004666CB"/>
    <w:rsid w:val="00466A40"/>
    <w:rsid w:val="00466ACD"/>
    <w:rsid w:val="00467084"/>
    <w:rsid w:val="0048444C"/>
    <w:rsid w:val="004D08D9"/>
    <w:rsid w:val="00504D82"/>
    <w:rsid w:val="005120F2"/>
    <w:rsid w:val="00524963"/>
    <w:rsid w:val="00530352"/>
    <w:rsid w:val="00532CEA"/>
    <w:rsid w:val="00541056"/>
    <w:rsid w:val="005443FF"/>
    <w:rsid w:val="0054463A"/>
    <w:rsid w:val="00585FB7"/>
    <w:rsid w:val="005B29B6"/>
    <w:rsid w:val="005C734D"/>
    <w:rsid w:val="005D0DE9"/>
    <w:rsid w:val="005F7D3C"/>
    <w:rsid w:val="0062461E"/>
    <w:rsid w:val="00674B4F"/>
    <w:rsid w:val="00675049"/>
    <w:rsid w:val="00677C02"/>
    <w:rsid w:val="00685268"/>
    <w:rsid w:val="006A2A66"/>
    <w:rsid w:val="006B40C4"/>
    <w:rsid w:val="006C44D7"/>
    <w:rsid w:val="00704B5F"/>
    <w:rsid w:val="00704FD2"/>
    <w:rsid w:val="00726802"/>
    <w:rsid w:val="00731011"/>
    <w:rsid w:val="007531DB"/>
    <w:rsid w:val="00753451"/>
    <w:rsid w:val="00777DBB"/>
    <w:rsid w:val="00784FC2"/>
    <w:rsid w:val="007854F4"/>
    <w:rsid w:val="0079354B"/>
    <w:rsid w:val="007A2148"/>
    <w:rsid w:val="007A6EE5"/>
    <w:rsid w:val="007B4B6D"/>
    <w:rsid w:val="007C04C8"/>
    <w:rsid w:val="007E170E"/>
    <w:rsid w:val="007E3978"/>
    <w:rsid w:val="007F6B70"/>
    <w:rsid w:val="00810002"/>
    <w:rsid w:val="00822E3F"/>
    <w:rsid w:val="008319A2"/>
    <w:rsid w:val="008404E2"/>
    <w:rsid w:val="00862450"/>
    <w:rsid w:val="00864896"/>
    <w:rsid w:val="00866797"/>
    <w:rsid w:val="00876E54"/>
    <w:rsid w:val="008915F1"/>
    <w:rsid w:val="008927A3"/>
    <w:rsid w:val="008D15A9"/>
    <w:rsid w:val="008E1594"/>
    <w:rsid w:val="008F58ED"/>
    <w:rsid w:val="00907BD9"/>
    <w:rsid w:val="009229FC"/>
    <w:rsid w:val="00935577"/>
    <w:rsid w:val="00940808"/>
    <w:rsid w:val="00961CC8"/>
    <w:rsid w:val="00975E89"/>
    <w:rsid w:val="009912EB"/>
    <w:rsid w:val="009955F0"/>
    <w:rsid w:val="009970ED"/>
    <w:rsid w:val="009B4E3D"/>
    <w:rsid w:val="009C5105"/>
    <w:rsid w:val="009E02B7"/>
    <w:rsid w:val="00A24D89"/>
    <w:rsid w:val="00A256B7"/>
    <w:rsid w:val="00A35FBC"/>
    <w:rsid w:val="00A40859"/>
    <w:rsid w:val="00A42343"/>
    <w:rsid w:val="00A56EBD"/>
    <w:rsid w:val="00A5752A"/>
    <w:rsid w:val="00A753F3"/>
    <w:rsid w:val="00A80257"/>
    <w:rsid w:val="00AA6A83"/>
    <w:rsid w:val="00AB2E89"/>
    <w:rsid w:val="00AC0ACC"/>
    <w:rsid w:val="00AC122E"/>
    <w:rsid w:val="00AC54F5"/>
    <w:rsid w:val="00AD2093"/>
    <w:rsid w:val="00B03498"/>
    <w:rsid w:val="00B16EE5"/>
    <w:rsid w:val="00B2687E"/>
    <w:rsid w:val="00B36035"/>
    <w:rsid w:val="00B42B86"/>
    <w:rsid w:val="00B43850"/>
    <w:rsid w:val="00B506FB"/>
    <w:rsid w:val="00B5459A"/>
    <w:rsid w:val="00B81D52"/>
    <w:rsid w:val="00B859C3"/>
    <w:rsid w:val="00BA0B0B"/>
    <w:rsid w:val="00BA53FF"/>
    <w:rsid w:val="00BF78BF"/>
    <w:rsid w:val="00C173E7"/>
    <w:rsid w:val="00C22811"/>
    <w:rsid w:val="00C2762B"/>
    <w:rsid w:val="00C504EA"/>
    <w:rsid w:val="00C565E7"/>
    <w:rsid w:val="00C627B0"/>
    <w:rsid w:val="00C813F0"/>
    <w:rsid w:val="00C96EA9"/>
    <w:rsid w:val="00CD15BF"/>
    <w:rsid w:val="00CE223F"/>
    <w:rsid w:val="00CF5BE6"/>
    <w:rsid w:val="00D0774B"/>
    <w:rsid w:val="00D5759F"/>
    <w:rsid w:val="00D6260E"/>
    <w:rsid w:val="00D649E2"/>
    <w:rsid w:val="00D860F5"/>
    <w:rsid w:val="00DA25BE"/>
    <w:rsid w:val="00DA7983"/>
    <w:rsid w:val="00DB646F"/>
    <w:rsid w:val="00DF4641"/>
    <w:rsid w:val="00E015C7"/>
    <w:rsid w:val="00E0254E"/>
    <w:rsid w:val="00E03E39"/>
    <w:rsid w:val="00E0418A"/>
    <w:rsid w:val="00E04EC5"/>
    <w:rsid w:val="00E10CC9"/>
    <w:rsid w:val="00E114EC"/>
    <w:rsid w:val="00E14B31"/>
    <w:rsid w:val="00E25694"/>
    <w:rsid w:val="00E84406"/>
    <w:rsid w:val="00E93776"/>
    <w:rsid w:val="00EB3141"/>
    <w:rsid w:val="00EC395D"/>
    <w:rsid w:val="00ED0F41"/>
    <w:rsid w:val="00ED2FDC"/>
    <w:rsid w:val="00EF2095"/>
    <w:rsid w:val="00F04DCD"/>
    <w:rsid w:val="00F25081"/>
    <w:rsid w:val="00F5205F"/>
    <w:rsid w:val="00F5362E"/>
    <w:rsid w:val="00F56365"/>
    <w:rsid w:val="00F657D9"/>
    <w:rsid w:val="00F6728A"/>
    <w:rsid w:val="00F9324A"/>
    <w:rsid w:val="00F94CF5"/>
    <w:rsid w:val="00F958F6"/>
    <w:rsid w:val="00FA2A87"/>
    <w:rsid w:val="00FB0BB1"/>
    <w:rsid w:val="00FB5594"/>
    <w:rsid w:val="00FD25EF"/>
    <w:rsid w:val="00FE13CE"/>
    <w:rsid w:val="00FF5FEC"/>
    <w:rsid w:val="077211C3"/>
    <w:rsid w:val="07D72EEC"/>
    <w:rsid w:val="13437E53"/>
    <w:rsid w:val="22BF27E6"/>
    <w:rsid w:val="2BC25D03"/>
    <w:rsid w:val="382A6AE4"/>
    <w:rsid w:val="408814EA"/>
    <w:rsid w:val="445826E4"/>
    <w:rsid w:val="4F9E46AF"/>
    <w:rsid w:val="509B22D6"/>
    <w:rsid w:val="5C055767"/>
    <w:rsid w:val="61373994"/>
    <w:rsid w:val="70A64653"/>
    <w:rsid w:val="73614861"/>
    <w:rsid w:val="73B9644B"/>
    <w:rsid w:val="7E0D2455"/>
    <w:rsid w:val="7EE5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unhideWhenUsed/>
    <w:qFormat/>
    <w:uiPriority w:val="5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1 Char"/>
    <w:link w:val="2"/>
    <w:qFormat/>
    <w:uiPriority w:val="9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670</Words>
  <Characters>757</Characters>
  <Lines>77</Lines>
  <Paragraphs>21</Paragraphs>
  <TotalTime>64</TotalTime>
  <ScaleCrop>false</ScaleCrop>
  <LinksUpToDate>false</LinksUpToDate>
  <CharactersWithSpaces>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2025-02-14T02:43:00Z</dcterms:created>
  <dc:creator>admin</dc:creator>
  <cp:lastModifiedBy>至诚之力</cp:lastModifiedBy>
  <cp:lastPrinted>2025-08-05T02:43:16Z</cp:lastPrinted>
  <dcterms:modified xsi:type="dcterms:W3CDTF">2025-08-05T07:18:33Z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64D766D1497245F6B129BBC5C1B4F204_13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